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BDAD" w14:textId="005737F3" w:rsidR="006838F5" w:rsidRDefault="006838F5" w:rsidP="006838F5">
      <w:pPr>
        <w:jc w:val="center"/>
        <w:rPr>
          <w:b/>
          <w:bCs/>
        </w:rPr>
      </w:pPr>
      <w:r w:rsidRPr="006838F5">
        <w:rPr>
          <w:b/>
          <w:bCs/>
        </w:rPr>
        <w:t>COMUNICADO DE PRENSA</w:t>
      </w:r>
    </w:p>
    <w:p w14:paraId="5EC02BF7" w14:textId="2644D7CB" w:rsidR="006838F5" w:rsidRPr="005F48C9" w:rsidRDefault="006838F5" w:rsidP="005F48C9">
      <w:pPr>
        <w:pStyle w:val="Sinespaciado"/>
        <w:jc w:val="center"/>
        <w:rPr>
          <w:b/>
          <w:bCs/>
          <w:sz w:val="32"/>
          <w:szCs w:val="32"/>
        </w:rPr>
      </w:pPr>
      <w:r w:rsidRPr="005F48C9">
        <w:rPr>
          <w:b/>
          <w:bCs/>
          <w:sz w:val="32"/>
          <w:szCs w:val="32"/>
        </w:rPr>
        <w:t>GREMIOS DEL PODER JUDICIAL RETIRA</w:t>
      </w:r>
      <w:r w:rsidR="005F48C9" w:rsidRPr="005F48C9">
        <w:rPr>
          <w:b/>
          <w:bCs/>
          <w:sz w:val="32"/>
          <w:szCs w:val="32"/>
        </w:rPr>
        <w:t>RO</w:t>
      </w:r>
      <w:r w:rsidRPr="005F48C9">
        <w:rPr>
          <w:b/>
          <w:bCs/>
          <w:sz w:val="32"/>
          <w:szCs w:val="32"/>
        </w:rPr>
        <w:t>N PETICIÓN DE</w:t>
      </w:r>
    </w:p>
    <w:p w14:paraId="79526E4C" w14:textId="7C1C0EF4" w:rsidR="006838F5" w:rsidRPr="005F48C9" w:rsidRDefault="005F48C9" w:rsidP="005F48C9">
      <w:pPr>
        <w:pStyle w:val="Sinespaciado"/>
        <w:jc w:val="center"/>
        <w:rPr>
          <w:b/>
          <w:bCs/>
          <w:sz w:val="32"/>
          <w:szCs w:val="32"/>
        </w:rPr>
      </w:pPr>
      <w:r w:rsidRPr="005F48C9">
        <w:rPr>
          <w:b/>
          <w:bCs/>
          <w:sz w:val="32"/>
          <w:szCs w:val="32"/>
        </w:rPr>
        <w:t>PERMISOS</w:t>
      </w:r>
      <w:r w:rsidR="006838F5" w:rsidRPr="005F48C9">
        <w:rPr>
          <w:b/>
          <w:bCs/>
          <w:sz w:val="32"/>
          <w:szCs w:val="32"/>
        </w:rPr>
        <w:t xml:space="preserve"> PARA TRABAJADORAS DE CASA PARTICULAR</w:t>
      </w:r>
    </w:p>
    <w:p w14:paraId="321E0ACC" w14:textId="42DF1858" w:rsidR="005F48C9" w:rsidRDefault="005F48C9" w:rsidP="00B34BA5">
      <w:pPr>
        <w:pStyle w:val="Sinespaciado"/>
        <w:ind w:firstLine="567"/>
        <w:jc w:val="both"/>
        <w:rPr>
          <w:b/>
          <w:bCs/>
        </w:rPr>
      </w:pPr>
    </w:p>
    <w:p w14:paraId="1BA49E0A" w14:textId="0DDC8548" w:rsidR="00921DBC" w:rsidRPr="00011E41" w:rsidRDefault="00CA4DBB" w:rsidP="00B34BA5">
      <w:pPr>
        <w:pStyle w:val="Sinespaciad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Texto alude </w:t>
      </w:r>
      <w:r w:rsidR="006612EE" w:rsidRPr="00011E41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la </w:t>
      </w:r>
      <w:r w:rsidR="00921DBC" w:rsidRPr="00011E41">
        <w:rPr>
          <w:b/>
          <w:bCs/>
          <w:sz w:val="24"/>
          <w:szCs w:val="24"/>
        </w:rPr>
        <w:t xml:space="preserve">necesidad de </w:t>
      </w:r>
      <w:r w:rsidR="00BE2C7B">
        <w:rPr>
          <w:b/>
          <w:bCs/>
          <w:sz w:val="24"/>
          <w:szCs w:val="24"/>
        </w:rPr>
        <w:t xml:space="preserve">contribuir con </w:t>
      </w:r>
      <w:r w:rsidR="004328F9" w:rsidRPr="00011E41">
        <w:rPr>
          <w:b/>
          <w:bCs/>
          <w:sz w:val="24"/>
          <w:szCs w:val="24"/>
        </w:rPr>
        <w:t>limita</w:t>
      </w:r>
      <w:r w:rsidR="00BE2C7B">
        <w:rPr>
          <w:b/>
          <w:bCs/>
          <w:sz w:val="24"/>
          <w:szCs w:val="24"/>
        </w:rPr>
        <w:t xml:space="preserve">ción de </w:t>
      </w:r>
      <w:r w:rsidR="004328F9" w:rsidRPr="00011E41">
        <w:rPr>
          <w:b/>
          <w:bCs/>
          <w:sz w:val="24"/>
          <w:szCs w:val="24"/>
        </w:rPr>
        <w:t>desplazamientos</w:t>
      </w:r>
      <w:r w:rsidR="008E619F" w:rsidRPr="00011E41">
        <w:rPr>
          <w:b/>
          <w:bCs/>
          <w:sz w:val="24"/>
          <w:szCs w:val="24"/>
        </w:rPr>
        <w:t xml:space="preserve"> </w:t>
      </w:r>
      <w:r w:rsidR="00E570BB">
        <w:rPr>
          <w:b/>
          <w:bCs/>
          <w:sz w:val="24"/>
          <w:szCs w:val="24"/>
        </w:rPr>
        <w:t>y cuida</w:t>
      </w:r>
      <w:r w:rsidR="00BE2C7B">
        <w:rPr>
          <w:b/>
          <w:bCs/>
          <w:sz w:val="24"/>
          <w:szCs w:val="24"/>
        </w:rPr>
        <w:t>do de</w:t>
      </w:r>
      <w:r w:rsidR="00E570BB">
        <w:rPr>
          <w:b/>
          <w:bCs/>
          <w:sz w:val="24"/>
          <w:szCs w:val="24"/>
        </w:rPr>
        <w:t xml:space="preserve"> la salud de toda la población</w:t>
      </w:r>
      <w:r w:rsidR="003E0586">
        <w:rPr>
          <w:b/>
          <w:bCs/>
          <w:sz w:val="24"/>
          <w:szCs w:val="24"/>
        </w:rPr>
        <w:t xml:space="preserve"> sin excepciones.</w:t>
      </w:r>
    </w:p>
    <w:p w14:paraId="5A5D0A20" w14:textId="0F02797D" w:rsidR="00B9624D" w:rsidRPr="00011E41" w:rsidRDefault="00B9624D" w:rsidP="004A125B">
      <w:pPr>
        <w:pStyle w:val="Sinespaciado"/>
        <w:ind w:firstLine="567"/>
        <w:rPr>
          <w:b/>
          <w:bCs/>
          <w:sz w:val="24"/>
          <w:szCs w:val="24"/>
        </w:rPr>
      </w:pPr>
    </w:p>
    <w:p w14:paraId="7BE27072" w14:textId="1742895E" w:rsidR="009E43D8" w:rsidRPr="001B5A86" w:rsidRDefault="00306D13" w:rsidP="004A125B">
      <w:pPr>
        <w:pStyle w:val="Sinespaciado"/>
        <w:ind w:firstLine="567"/>
        <w:jc w:val="both"/>
        <w:rPr>
          <w:sz w:val="24"/>
          <w:szCs w:val="24"/>
        </w:rPr>
      </w:pPr>
      <w:r w:rsidRPr="001B5A86">
        <w:rPr>
          <w:sz w:val="24"/>
          <w:szCs w:val="24"/>
        </w:rPr>
        <w:t xml:space="preserve">Las asociaciones de magistradas y magistrados, de profesionales de la administración y de consejeros técnicos </w:t>
      </w:r>
      <w:r w:rsidR="000736FA" w:rsidRPr="001B5A86">
        <w:rPr>
          <w:sz w:val="24"/>
          <w:szCs w:val="24"/>
        </w:rPr>
        <w:t xml:space="preserve">retiraron hoy la petición de permisos para las trabajadoras de casa particular </w:t>
      </w:r>
      <w:r w:rsidR="00B0162B" w:rsidRPr="001B5A86">
        <w:rPr>
          <w:sz w:val="24"/>
          <w:szCs w:val="24"/>
        </w:rPr>
        <w:t>que solicitaron la semana pasada</w:t>
      </w:r>
      <w:r w:rsidR="00B0162B">
        <w:rPr>
          <w:sz w:val="24"/>
          <w:szCs w:val="24"/>
        </w:rPr>
        <w:t xml:space="preserve"> para quienes </w:t>
      </w:r>
      <w:r w:rsidR="00260718" w:rsidRPr="001B5A86">
        <w:rPr>
          <w:sz w:val="24"/>
          <w:szCs w:val="24"/>
        </w:rPr>
        <w:t xml:space="preserve">laboran </w:t>
      </w:r>
      <w:r w:rsidR="00B0162B">
        <w:rPr>
          <w:sz w:val="24"/>
          <w:szCs w:val="24"/>
        </w:rPr>
        <w:t xml:space="preserve">en el </w:t>
      </w:r>
      <w:r w:rsidR="00260718" w:rsidRPr="001B5A86">
        <w:rPr>
          <w:sz w:val="24"/>
          <w:szCs w:val="24"/>
        </w:rPr>
        <w:t>Poder Judicial</w:t>
      </w:r>
      <w:r w:rsidR="00CF1925">
        <w:rPr>
          <w:sz w:val="24"/>
          <w:szCs w:val="24"/>
        </w:rPr>
        <w:t xml:space="preserve"> </w:t>
      </w:r>
      <w:r w:rsidR="00095B13">
        <w:rPr>
          <w:sz w:val="24"/>
          <w:szCs w:val="24"/>
        </w:rPr>
        <w:t xml:space="preserve">y que había sido planteada </w:t>
      </w:r>
      <w:r w:rsidR="00317762">
        <w:rPr>
          <w:sz w:val="24"/>
          <w:szCs w:val="24"/>
        </w:rPr>
        <w:t>e</w:t>
      </w:r>
      <w:r w:rsidR="00CD03C5">
        <w:rPr>
          <w:sz w:val="24"/>
          <w:szCs w:val="24"/>
        </w:rPr>
        <w:t xml:space="preserve">n la víspera </w:t>
      </w:r>
      <w:r w:rsidR="00037850">
        <w:rPr>
          <w:sz w:val="24"/>
          <w:szCs w:val="24"/>
        </w:rPr>
        <w:t xml:space="preserve">a sus dirigentes </w:t>
      </w:r>
      <w:r w:rsidR="00317762">
        <w:rPr>
          <w:sz w:val="24"/>
          <w:szCs w:val="24"/>
        </w:rPr>
        <w:t xml:space="preserve">por quienes debían retomar el trabajo presencial sin contar con apoyo </w:t>
      </w:r>
      <w:r w:rsidR="00D14EF3">
        <w:rPr>
          <w:sz w:val="24"/>
          <w:szCs w:val="24"/>
        </w:rPr>
        <w:t>para el cuidado de sus hijas e hijos en la actual etapa de confinamiento.</w:t>
      </w:r>
    </w:p>
    <w:p w14:paraId="6AC19190" w14:textId="77777777" w:rsidR="009E43D8" w:rsidRPr="001B5A86" w:rsidRDefault="009E43D8" w:rsidP="004A125B">
      <w:pPr>
        <w:pStyle w:val="Sinespaciado"/>
        <w:ind w:firstLine="567"/>
        <w:jc w:val="both"/>
        <w:rPr>
          <w:sz w:val="24"/>
          <w:szCs w:val="24"/>
        </w:rPr>
      </w:pPr>
    </w:p>
    <w:p w14:paraId="30590543" w14:textId="0AB56791" w:rsidR="00635D2C" w:rsidRDefault="00D14EF3" w:rsidP="00635D2C">
      <w:pPr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E</w:t>
      </w:r>
      <w:r w:rsidR="00635D2C" w:rsidRPr="001B5A86">
        <w:rPr>
          <w:sz w:val="24"/>
          <w:szCs w:val="24"/>
        </w:rPr>
        <w:t xml:space="preserve">l Presidente de la Asociación Nacional de Magistradas y Magistrados, Mauricio Olave, </w:t>
      </w:r>
      <w:r w:rsidR="00635D2C">
        <w:rPr>
          <w:sz w:val="24"/>
          <w:szCs w:val="24"/>
        </w:rPr>
        <w:t xml:space="preserve">tras entrevistarse con el titular del Máximo Tribunal, Guillermo Silva, </w:t>
      </w:r>
      <w:r w:rsidR="00635D2C" w:rsidRPr="001B5A86">
        <w:rPr>
          <w:sz w:val="24"/>
          <w:szCs w:val="24"/>
        </w:rPr>
        <w:t xml:space="preserve">reconoció </w:t>
      </w:r>
      <w:r w:rsidR="00635D2C">
        <w:rPr>
          <w:sz w:val="24"/>
          <w:szCs w:val="24"/>
        </w:rPr>
        <w:t xml:space="preserve">esta mañana </w:t>
      </w:r>
      <w:r w:rsidR="00635D2C" w:rsidRPr="001B5A86">
        <w:rPr>
          <w:sz w:val="24"/>
          <w:szCs w:val="24"/>
        </w:rPr>
        <w:t xml:space="preserve">que se trató de un error </w:t>
      </w:r>
      <w:r w:rsidR="00635D2C">
        <w:rPr>
          <w:sz w:val="24"/>
          <w:szCs w:val="24"/>
        </w:rPr>
        <w:t xml:space="preserve">por </w:t>
      </w:r>
      <w:r w:rsidR="00635D2C" w:rsidRPr="001B5A86">
        <w:rPr>
          <w:sz w:val="24"/>
          <w:szCs w:val="24"/>
        </w:rPr>
        <w:t xml:space="preserve">no advertir otras variables al momento de formular la petición. </w:t>
      </w:r>
      <w:r w:rsidR="00635D2C" w:rsidRPr="001B5A86">
        <w:rPr>
          <w:b/>
          <w:bCs/>
          <w:i/>
          <w:iCs/>
          <w:sz w:val="24"/>
          <w:szCs w:val="24"/>
        </w:rPr>
        <w:t>“</w:t>
      </w:r>
      <w:r w:rsidR="00635D2C">
        <w:rPr>
          <w:b/>
          <w:bCs/>
          <w:i/>
          <w:iCs/>
          <w:sz w:val="24"/>
          <w:szCs w:val="24"/>
        </w:rPr>
        <w:t>Fue inoportuna pues d</w:t>
      </w:r>
      <w:r w:rsidR="00635D2C" w:rsidRPr="001B5A86">
        <w:rPr>
          <w:b/>
          <w:bCs/>
          <w:i/>
          <w:iCs/>
          <w:sz w:val="24"/>
          <w:szCs w:val="24"/>
        </w:rPr>
        <w:t xml:space="preserve">ebimos </w:t>
      </w:r>
      <w:r w:rsidR="00635D2C">
        <w:rPr>
          <w:b/>
          <w:bCs/>
          <w:i/>
          <w:iCs/>
          <w:sz w:val="24"/>
          <w:szCs w:val="24"/>
        </w:rPr>
        <w:t xml:space="preserve">haber explorado otras salidas y </w:t>
      </w:r>
      <w:r w:rsidR="00635D2C" w:rsidRPr="001B5A86">
        <w:rPr>
          <w:b/>
          <w:bCs/>
          <w:i/>
          <w:iCs/>
          <w:sz w:val="24"/>
          <w:szCs w:val="24"/>
        </w:rPr>
        <w:t>considerar que una parte importante de la población no está inmunizada</w:t>
      </w:r>
      <w:r w:rsidR="00635D2C">
        <w:rPr>
          <w:b/>
          <w:bCs/>
          <w:i/>
          <w:iCs/>
          <w:sz w:val="24"/>
          <w:szCs w:val="24"/>
        </w:rPr>
        <w:t xml:space="preserve">. Atravesamos por una etapa crítica con severas restricciones sanitarias y por ello adherimos </w:t>
      </w:r>
      <w:r w:rsidR="00635D2C" w:rsidRPr="001B5A86">
        <w:rPr>
          <w:b/>
          <w:bCs/>
          <w:i/>
          <w:iCs/>
          <w:sz w:val="24"/>
          <w:szCs w:val="24"/>
        </w:rPr>
        <w:t>a la limitación de</w:t>
      </w:r>
      <w:r w:rsidR="00635D2C">
        <w:rPr>
          <w:b/>
          <w:bCs/>
          <w:i/>
          <w:iCs/>
          <w:sz w:val="24"/>
          <w:szCs w:val="24"/>
        </w:rPr>
        <w:t xml:space="preserve"> los desplazamientos y retiramos la petición, a objeto de no exponer innecesariamente a aquellas personas que ayudan en el cuidado de nuestros niños y niñas, adultos mayores y asistencia en l</w:t>
      </w:r>
      <w:r w:rsidR="00635D2C" w:rsidRPr="001B5A86">
        <w:rPr>
          <w:b/>
          <w:bCs/>
          <w:i/>
          <w:iCs/>
          <w:sz w:val="24"/>
          <w:szCs w:val="24"/>
        </w:rPr>
        <w:t>a</w:t>
      </w:r>
      <w:r w:rsidR="00635D2C">
        <w:rPr>
          <w:b/>
          <w:bCs/>
          <w:i/>
          <w:iCs/>
          <w:sz w:val="24"/>
          <w:szCs w:val="24"/>
        </w:rPr>
        <w:t>s tareas domésticas cuando no hay redes suficientes de apoyo”.</w:t>
      </w:r>
    </w:p>
    <w:p w14:paraId="681383C3" w14:textId="7C8A6950" w:rsidR="0090368F" w:rsidRPr="001B5A86" w:rsidRDefault="00066079" w:rsidP="004A125B">
      <w:pPr>
        <w:pStyle w:val="Sinespaciado"/>
        <w:ind w:firstLine="567"/>
        <w:jc w:val="both"/>
        <w:rPr>
          <w:b/>
          <w:bCs/>
          <w:i/>
          <w:iCs/>
          <w:sz w:val="24"/>
          <w:szCs w:val="24"/>
          <w:lang w:val="es-MX"/>
        </w:rPr>
      </w:pPr>
      <w:r>
        <w:rPr>
          <w:sz w:val="24"/>
          <w:szCs w:val="24"/>
        </w:rPr>
        <w:t>E</w:t>
      </w:r>
      <w:r w:rsidR="00023DB9">
        <w:rPr>
          <w:sz w:val="24"/>
          <w:szCs w:val="24"/>
        </w:rPr>
        <w:t xml:space="preserve">n el documento </w:t>
      </w:r>
      <w:r w:rsidR="00603BC6">
        <w:rPr>
          <w:sz w:val="24"/>
          <w:szCs w:val="24"/>
        </w:rPr>
        <w:t>presentado</w:t>
      </w:r>
      <w:r w:rsidR="000548AB">
        <w:rPr>
          <w:sz w:val="24"/>
          <w:szCs w:val="24"/>
        </w:rPr>
        <w:t xml:space="preserve"> hoy señalaron además que </w:t>
      </w:r>
      <w:r w:rsidR="00981A04" w:rsidRPr="001B5A86">
        <w:rPr>
          <w:b/>
          <w:bCs/>
          <w:i/>
          <w:iCs/>
          <w:sz w:val="24"/>
          <w:szCs w:val="24"/>
        </w:rPr>
        <w:t xml:space="preserve">“nuestra </w:t>
      </w:r>
      <w:r w:rsidR="0090368F" w:rsidRPr="001B5A86">
        <w:rPr>
          <w:b/>
          <w:bCs/>
          <w:i/>
          <w:iCs/>
          <w:sz w:val="24"/>
          <w:szCs w:val="24"/>
          <w:lang w:val="es-MX"/>
        </w:rPr>
        <w:t xml:space="preserve">condición de profesionales al servicio de la ciudadanía nos impone el deber de conectar con aquellas sensibilidades que constituyen los pilares sobre los que se sustenta la sociedad </w:t>
      </w:r>
      <w:r w:rsidR="00AB25DB" w:rsidRPr="001B5A86">
        <w:rPr>
          <w:b/>
          <w:bCs/>
          <w:i/>
          <w:iCs/>
          <w:sz w:val="24"/>
          <w:szCs w:val="24"/>
          <w:lang w:val="es-MX"/>
        </w:rPr>
        <w:t xml:space="preserve">[…] </w:t>
      </w:r>
      <w:r w:rsidR="0090368F" w:rsidRPr="001B5A86">
        <w:rPr>
          <w:b/>
          <w:bCs/>
          <w:i/>
          <w:iCs/>
          <w:sz w:val="24"/>
          <w:szCs w:val="24"/>
          <w:lang w:val="es-MX"/>
        </w:rPr>
        <w:t>y que avanzan hacia la construcción de un país que hoy se halla en un estado de profunda reflexión sobre su porvenir, en la que todas y todos estamos llamados a contribuir desde sus respectivas posiciones</w:t>
      </w:r>
      <w:r w:rsidR="00011E41" w:rsidRPr="001B5A86">
        <w:rPr>
          <w:b/>
          <w:bCs/>
          <w:i/>
          <w:iCs/>
          <w:sz w:val="24"/>
          <w:szCs w:val="24"/>
          <w:lang w:val="es-MX"/>
        </w:rPr>
        <w:t>”.</w:t>
      </w:r>
      <w:r w:rsidR="0090368F" w:rsidRPr="001B5A86">
        <w:rPr>
          <w:b/>
          <w:bCs/>
          <w:i/>
          <w:iCs/>
          <w:sz w:val="24"/>
          <w:szCs w:val="24"/>
          <w:lang w:val="es-MX"/>
        </w:rPr>
        <w:t xml:space="preserve"> </w:t>
      </w:r>
    </w:p>
    <w:p w14:paraId="03DA4847" w14:textId="77777777" w:rsidR="0090368F" w:rsidRPr="001B5A86" w:rsidRDefault="0090368F" w:rsidP="004A125B">
      <w:pPr>
        <w:pStyle w:val="Sinespaciado"/>
        <w:ind w:firstLine="567"/>
        <w:rPr>
          <w:b/>
          <w:bCs/>
          <w:sz w:val="24"/>
          <w:szCs w:val="24"/>
          <w:lang w:val="es-MX"/>
        </w:rPr>
      </w:pPr>
    </w:p>
    <w:p w14:paraId="08436CD9" w14:textId="0615A4B0" w:rsidR="00C97DA9" w:rsidRDefault="00D41144" w:rsidP="0057468B">
      <w:pPr>
        <w:ind w:firstLine="567"/>
        <w:jc w:val="both"/>
        <w:rPr>
          <w:sz w:val="24"/>
          <w:szCs w:val="24"/>
        </w:rPr>
      </w:pPr>
      <w:r w:rsidRPr="004A125B">
        <w:rPr>
          <w:sz w:val="24"/>
          <w:szCs w:val="24"/>
        </w:rPr>
        <w:t xml:space="preserve">El dirigente señaló </w:t>
      </w:r>
      <w:r w:rsidR="00CD763D">
        <w:rPr>
          <w:sz w:val="24"/>
          <w:szCs w:val="24"/>
        </w:rPr>
        <w:t xml:space="preserve">además </w:t>
      </w:r>
      <w:r w:rsidRPr="004A125B">
        <w:rPr>
          <w:sz w:val="24"/>
          <w:szCs w:val="24"/>
        </w:rPr>
        <w:t>que</w:t>
      </w:r>
      <w:r w:rsidR="00CD763D">
        <w:rPr>
          <w:sz w:val="24"/>
          <w:szCs w:val="24"/>
        </w:rPr>
        <w:t xml:space="preserve"> buscarán </w:t>
      </w:r>
      <w:r w:rsidR="003E3C1E">
        <w:rPr>
          <w:sz w:val="24"/>
          <w:szCs w:val="24"/>
        </w:rPr>
        <w:t>alternativas para la solución de</w:t>
      </w:r>
      <w:r w:rsidR="00205C64">
        <w:rPr>
          <w:sz w:val="24"/>
          <w:szCs w:val="24"/>
        </w:rPr>
        <w:t xml:space="preserve">l problema que plantearon sus </w:t>
      </w:r>
      <w:r w:rsidR="002C78A6">
        <w:rPr>
          <w:sz w:val="24"/>
          <w:szCs w:val="24"/>
        </w:rPr>
        <w:t>bases</w:t>
      </w:r>
      <w:r w:rsidR="00CA642E">
        <w:rPr>
          <w:sz w:val="24"/>
          <w:szCs w:val="24"/>
        </w:rPr>
        <w:t xml:space="preserve">. </w:t>
      </w:r>
      <w:r w:rsidR="00CA642E" w:rsidRPr="00C70727">
        <w:rPr>
          <w:b/>
          <w:bCs/>
          <w:i/>
          <w:iCs/>
          <w:sz w:val="24"/>
          <w:szCs w:val="24"/>
        </w:rPr>
        <w:t xml:space="preserve">“Podemos resolverlo internamente como hemos hecho en otras oportunidades. </w:t>
      </w:r>
      <w:r w:rsidR="00864C9A">
        <w:rPr>
          <w:b/>
          <w:bCs/>
          <w:i/>
          <w:iCs/>
          <w:sz w:val="24"/>
          <w:szCs w:val="24"/>
        </w:rPr>
        <w:t xml:space="preserve">Por ahora </w:t>
      </w:r>
      <w:r w:rsidR="002C78A6">
        <w:rPr>
          <w:b/>
          <w:bCs/>
          <w:i/>
          <w:iCs/>
          <w:sz w:val="24"/>
          <w:szCs w:val="24"/>
        </w:rPr>
        <w:t xml:space="preserve">nos preocupa </w:t>
      </w:r>
      <w:r w:rsidR="00C97DA9">
        <w:rPr>
          <w:b/>
          <w:bCs/>
          <w:i/>
          <w:iCs/>
          <w:sz w:val="24"/>
          <w:szCs w:val="24"/>
        </w:rPr>
        <w:t xml:space="preserve">el </w:t>
      </w:r>
      <w:r w:rsidR="002C78A6">
        <w:rPr>
          <w:b/>
          <w:bCs/>
          <w:i/>
          <w:iCs/>
          <w:sz w:val="24"/>
          <w:szCs w:val="24"/>
        </w:rPr>
        <w:t>c</w:t>
      </w:r>
      <w:r w:rsidR="009938A1" w:rsidRPr="00C70727">
        <w:rPr>
          <w:b/>
          <w:bCs/>
          <w:i/>
          <w:iCs/>
          <w:sz w:val="24"/>
          <w:szCs w:val="24"/>
        </w:rPr>
        <w:t xml:space="preserve">umplimiento de los turnos presenciales que </w:t>
      </w:r>
      <w:r w:rsidR="000B116D">
        <w:rPr>
          <w:b/>
          <w:bCs/>
          <w:i/>
          <w:iCs/>
          <w:sz w:val="24"/>
          <w:szCs w:val="24"/>
        </w:rPr>
        <w:t xml:space="preserve">se dispondrán </w:t>
      </w:r>
      <w:r w:rsidR="00864C9A">
        <w:rPr>
          <w:b/>
          <w:bCs/>
          <w:i/>
          <w:iCs/>
          <w:sz w:val="24"/>
          <w:szCs w:val="24"/>
        </w:rPr>
        <w:t>en el contexto de</w:t>
      </w:r>
      <w:r w:rsidR="009938A1" w:rsidRPr="00C70727">
        <w:rPr>
          <w:b/>
          <w:bCs/>
          <w:i/>
          <w:iCs/>
          <w:sz w:val="24"/>
          <w:szCs w:val="24"/>
        </w:rPr>
        <w:t xml:space="preserve">l </w:t>
      </w:r>
      <w:r w:rsidR="00D17CCF" w:rsidRPr="00C70727">
        <w:rPr>
          <w:b/>
          <w:bCs/>
          <w:i/>
          <w:iCs/>
          <w:sz w:val="24"/>
          <w:szCs w:val="24"/>
        </w:rPr>
        <w:t xml:space="preserve">Protocolo de Manejo y Prevención </w:t>
      </w:r>
      <w:r w:rsidR="00864C9A">
        <w:rPr>
          <w:b/>
          <w:bCs/>
          <w:i/>
          <w:iCs/>
          <w:sz w:val="24"/>
          <w:szCs w:val="24"/>
        </w:rPr>
        <w:t xml:space="preserve">de </w:t>
      </w:r>
      <w:r w:rsidR="00D17CCF" w:rsidRPr="00C70727">
        <w:rPr>
          <w:b/>
          <w:bCs/>
          <w:i/>
          <w:iCs/>
          <w:sz w:val="24"/>
          <w:szCs w:val="24"/>
        </w:rPr>
        <w:t>COVID – 19 en tribunales y unidades judiciales</w:t>
      </w:r>
      <w:r w:rsidR="00D17CCF" w:rsidRPr="00C70727">
        <w:rPr>
          <w:b/>
          <w:bCs/>
          <w:i/>
          <w:iCs/>
          <w:sz w:val="24"/>
          <w:szCs w:val="24"/>
        </w:rPr>
        <w:t xml:space="preserve"> consensuado con la Corte Suprema</w:t>
      </w:r>
      <w:r w:rsidR="009A48CE">
        <w:rPr>
          <w:b/>
          <w:bCs/>
          <w:i/>
          <w:iCs/>
          <w:sz w:val="24"/>
          <w:szCs w:val="24"/>
        </w:rPr>
        <w:t xml:space="preserve"> y las medidas que se adopten para </w:t>
      </w:r>
      <w:r w:rsidR="005F104D">
        <w:rPr>
          <w:b/>
          <w:bCs/>
          <w:i/>
          <w:iCs/>
          <w:sz w:val="24"/>
          <w:szCs w:val="24"/>
        </w:rPr>
        <w:t>retomar la tramitación de las causas cuyas actuaciones no han podido cumplirse</w:t>
      </w:r>
      <w:r w:rsidR="00C97DA9">
        <w:rPr>
          <w:b/>
          <w:bCs/>
          <w:i/>
          <w:iCs/>
          <w:sz w:val="24"/>
          <w:szCs w:val="24"/>
        </w:rPr>
        <w:t xml:space="preserve"> como consecuencia de las restricciones sanitarias</w:t>
      </w:r>
      <w:r w:rsidR="00C70727" w:rsidRPr="00C70727">
        <w:rPr>
          <w:b/>
          <w:bCs/>
          <w:i/>
          <w:iCs/>
          <w:sz w:val="24"/>
          <w:szCs w:val="24"/>
        </w:rPr>
        <w:t>.</w:t>
      </w:r>
      <w:r w:rsidR="00C97DA9">
        <w:rPr>
          <w:b/>
          <w:bCs/>
          <w:i/>
          <w:iCs/>
          <w:sz w:val="24"/>
          <w:szCs w:val="24"/>
        </w:rPr>
        <w:t>”</w:t>
      </w:r>
      <w:r w:rsidR="00C70727">
        <w:rPr>
          <w:sz w:val="24"/>
          <w:szCs w:val="24"/>
        </w:rPr>
        <w:t xml:space="preserve"> </w:t>
      </w:r>
    </w:p>
    <w:p w14:paraId="6D112053" w14:textId="3B2EAA2E" w:rsidR="0053470D" w:rsidRPr="004A125B" w:rsidRDefault="0053470D" w:rsidP="004A125B">
      <w:pPr>
        <w:ind w:firstLine="567"/>
        <w:jc w:val="right"/>
        <w:rPr>
          <w:sz w:val="24"/>
          <w:szCs w:val="24"/>
        </w:rPr>
      </w:pPr>
      <w:r w:rsidRPr="004A125B">
        <w:rPr>
          <w:sz w:val="24"/>
          <w:szCs w:val="24"/>
        </w:rPr>
        <w:t>Santiago, 29 de marzo de 2021.-</w:t>
      </w:r>
    </w:p>
    <w:sectPr w:rsidR="0053470D" w:rsidRPr="004A125B" w:rsidSect="00BE2C7B">
      <w:headerReference w:type="default" r:id="rId6"/>
      <w:pgSz w:w="12240" w:h="15840" w:code="119"/>
      <w:pgMar w:top="311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587D" w14:textId="77777777" w:rsidR="0083616B" w:rsidRDefault="0083616B" w:rsidP="00E6563A">
      <w:pPr>
        <w:spacing w:after="0" w:line="240" w:lineRule="auto"/>
      </w:pPr>
      <w:r>
        <w:separator/>
      </w:r>
    </w:p>
  </w:endnote>
  <w:endnote w:type="continuationSeparator" w:id="0">
    <w:p w14:paraId="285B64B6" w14:textId="77777777" w:rsidR="0083616B" w:rsidRDefault="0083616B" w:rsidP="00E6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3E58" w14:textId="77777777" w:rsidR="0083616B" w:rsidRDefault="0083616B" w:rsidP="00E6563A">
      <w:pPr>
        <w:spacing w:after="0" w:line="240" w:lineRule="auto"/>
      </w:pPr>
      <w:r>
        <w:separator/>
      </w:r>
    </w:p>
  </w:footnote>
  <w:footnote w:type="continuationSeparator" w:id="0">
    <w:p w14:paraId="739AFA8D" w14:textId="77777777" w:rsidR="0083616B" w:rsidRDefault="0083616B" w:rsidP="00E6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ECF4" w14:textId="25B8C0DE" w:rsidR="00E6563A" w:rsidRDefault="00E6563A">
    <w:pPr>
      <w:pStyle w:val="Encabezado"/>
    </w:pPr>
  </w:p>
  <w:p w14:paraId="37372EA1" w14:textId="3BCBDC77" w:rsidR="00E6563A" w:rsidRDefault="00E6563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C307B" wp14:editId="144E333A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F5"/>
    <w:rsid w:val="000110CD"/>
    <w:rsid w:val="00011E41"/>
    <w:rsid w:val="00023DB9"/>
    <w:rsid w:val="00036206"/>
    <w:rsid w:val="00037850"/>
    <w:rsid w:val="000548AB"/>
    <w:rsid w:val="00066079"/>
    <w:rsid w:val="000736FA"/>
    <w:rsid w:val="00095B13"/>
    <w:rsid w:val="000A4C3C"/>
    <w:rsid w:val="000A6013"/>
    <w:rsid w:val="000B116D"/>
    <w:rsid w:val="000F4E37"/>
    <w:rsid w:val="000F7D5C"/>
    <w:rsid w:val="00107AD5"/>
    <w:rsid w:val="001202FF"/>
    <w:rsid w:val="001265FC"/>
    <w:rsid w:val="00170C09"/>
    <w:rsid w:val="00191EEA"/>
    <w:rsid w:val="001B5A86"/>
    <w:rsid w:val="00205C64"/>
    <w:rsid w:val="002119EF"/>
    <w:rsid w:val="00260718"/>
    <w:rsid w:val="002C78A6"/>
    <w:rsid w:val="002D0299"/>
    <w:rsid w:val="00306D13"/>
    <w:rsid w:val="00317762"/>
    <w:rsid w:val="00322045"/>
    <w:rsid w:val="00343A91"/>
    <w:rsid w:val="00345A02"/>
    <w:rsid w:val="003C0A75"/>
    <w:rsid w:val="003D14CE"/>
    <w:rsid w:val="003D5971"/>
    <w:rsid w:val="003E0586"/>
    <w:rsid w:val="003E3C1E"/>
    <w:rsid w:val="0040153B"/>
    <w:rsid w:val="004328F9"/>
    <w:rsid w:val="00434EF3"/>
    <w:rsid w:val="004A125B"/>
    <w:rsid w:val="004D55F4"/>
    <w:rsid w:val="005071C1"/>
    <w:rsid w:val="00515B3C"/>
    <w:rsid w:val="005326C1"/>
    <w:rsid w:val="0053470D"/>
    <w:rsid w:val="005552DC"/>
    <w:rsid w:val="0057468B"/>
    <w:rsid w:val="00594D45"/>
    <w:rsid w:val="005F104D"/>
    <w:rsid w:val="005F313E"/>
    <w:rsid w:val="005F48C9"/>
    <w:rsid w:val="00603BC6"/>
    <w:rsid w:val="00635D2C"/>
    <w:rsid w:val="00640276"/>
    <w:rsid w:val="00653EC7"/>
    <w:rsid w:val="006612EE"/>
    <w:rsid w:val="006838F5"/>
    <w:rsid w:val="006D57CD"/>
    <w:rsid w:val="006E2E77"/>
    <w:rsid w:val="006E4289"/>
    <w:rsid w:val="0074644B"/>
    <w:rsid w:val="00746665"/>
    <w:rsid w:val="00750F76"/>
    <w:rsid w:val="0083616B"/>
    <w:rsid w:val="0085077A"/>
    <w:rsid w:val="00864C9A"/>
    <w:rsid w:val="008A4BEE"/>
    <w:rsid w:val="008D2EC9"/>
    <w:rsid w:val="008E619F"/>
    <w:rsid w:val="00901C88"/>
    <w:rsid w:val="0090368F"/>
    <w:rsid w:val="00911970"/>
    <w:rsid w:val="00915DF2"/>
    <w:rsid w:val="00921DBC"/>
    <w:rsid w:val="00981A04"/>
    <w:rsid w:val="009938A1"/>
    <w:rsid w:val="009962B1"/>
    <w:rsid w:val="009A48CE"/>
    <w:rsid w:val="009B0EF9"/>
    <w:rsid w:val="009E43D8"/>
    <w:rsid w:val="00A07423"/>
    <w:rsid w:val="00A62182"/>
    <w:rsid w:val="00A71673"/>
    <w:rsid w:val="00A83229"/>
    <w:rsid w:val="00A9617B"/>
    <w:rsid w:val="00AB25DB"/>
    <w:rsid w:val="00AC3DF9"/>
    <w:rsid w:val="00AF360B"/>
    <w:rsid w:val="00B0162B"/>
    <w:rsid w:val="00B34BA5"/>
    <w:rsid w:val="00B37E0A"/>
    <w:rsid w:val="00B6486B"/>
    <w:rsid w:val="00B9624D"/>
    <w:rsid w:val="00BE2C7B"/>
    <w:rsid w:val="00C35513"/>
    <w:rsid w:val="00C45F2F"/>
    <w:rsid w:val="00C70727"/>
    <w:rsid w:val="00C81E95"/>
    <w:rsid w:val="00C97DA9"/>
    <w:rsid w:val="00CA4DBB"/>
    <w:rsid w:val="00CA642E"/>
    <w:rsid w:val="00CD03C5"/>
    <w:rsid w:val="00CD0CB6"/>
    <w:rsid w:val="00CD763D"/>
    <w:rsid w:val="00CF1925"/>
    <w:rsid w:val="00CF7A9F"/>
    <w:rsid w:val="00D14EF3"/>
    <w:rsid w:val="00D17CCF"/>
    <w:rsid w:val="00D204E5"/>
    <w:rsid w:val="00D41144"/>
    <w:rsid w:val="00D663F4"/>
    <w:rsid w:val="00DD310D"/>
    <w:rsid w:val="00DF293D"/>
    <w:rsid w:val="00E03E7E"/>
    <w:rsid w:val="00E570BB"/>
    <w:rsid w:val="00E6563A"/>
    <w:rsid w:val="00E73E98"/>
    <w:rsid w:val="00F926BE"/>
    <w:rsid w:val="00F9531B"/>
    <w:rsid w:val="00FC19F0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572659"/>
  <w15:chartTrackingRefBased/>
  <w15:docId w15:val="{9399FCD5-A184-4177-ADF1-6C5A72D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48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6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63A"/>
  </w:style>
  <w:style w:type="paragraph" w:styleId="Piedepgina">
    <w:name w:val="footer"/>
    <w:basedOn w:val="Normal"/>
    <w:link w:val="PiedepginaCar"/>
    <w:uiPriority w:val="99"/>
    <w:unhideWhenUsed/>
    <w:rsid w:val="00E6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2021-03-29T00:38:00Z</dcterms:created>
  <dcterms:modified xsi:type="dcterms:W3CDTF">2021-03-29T12:59:00Z</dcterms:modified>
</cp:coreProperties>
</file>