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8EC4" w14:textId="77777777" w:rsidR="00891C16" w:rsidRPr="00E04E8A" w:rsidRDefault="00891C16" w:rsidP="00A43C6B">
      <w:pPr>
        <w:pBdr>
          <w:bottom w:val="single" w:sz="12" w:space="1" w:color="auto"/>
        </w:pBdr>
        <w:tabs>
          <w:tab w:val="left" w:pos="3402"/>
          <w:tab w:val="left" w:pos="3969"/>
        </w:tabs>
        <w:ind w:left="3969"/>
        <w:rPr>
          <w:b/>
          <w:bCs/>
          <w:caps/>
          <w:spacing w:val="-3"/>
        </w:rPr>
      </w:pPr>
      <w:r w:rsidRPr="00E04E8A">
        <w:rPr>
          <w:b/>
          <w:bCs/>
          <w:spacing w:val="-3"/>
        </w:rPr>
        <w:t xml:space="preserve">FORMULA INDICACIONES AL PROYECTO DE LEY QUE CREA EL SERVICIO NACIONAL DE REINSERCIÓN SOCIAL JUVENIL E INTRODUCE MODIFICACIONES A LA LEY </w:t>
      </w:r>
      <w:proofErr w:type="spellStart"/>
      <w:r w:rsidRPr="00E04E8A">
        <w:rPr>
          <w:b/>
          <w:bCs/>
          <w:spacing w:val="-3"/>
        </w:rPr>
        <w:t>N°</w:t>
      </w:r>
      <w:proofErr w:type="spellEnd"/>
      <w:r w:rsidRPr="00E04E8A">
        <w:rPr>
          <w:b/>
          <w:bCs/>
          <w:spacing w:val="-3"/>
        </w:rPr>
        <w:t xml:space="preserve"> 20.084, SOBRE RESPONSABILIDAD PENAL ADOLESCENTE, Y A OTRAS NORMAS QUE INDICA (Boletín </w:t>
      </w:r>
      <w:proofErr w:type="spellStart"/>
      <w:r w:rsidRPr="00E04E8A">
        <w:rPr>
          <w:b/>
          <w:bCs/>
          <w:spacing w:val="-3"/>
        </w:rPr>
        <w:t>N°</w:t>
      </w:r>
      <w:proofErr w:type="spellEnd"/>
      <w:r w:rsidRPr="00E04E8A">
        <w:rPr>
          <w:b/>
          <w:bCs/>
          <w:spacing w:val="-3"/>
        </w:rPr>
        <w:t xml:space="preserve"> 11.174-07).</w:t>
      </w:r>
    </w:p>
    <w:p w14:paraId="7025EBD0" w14:textId="77777777" w:rsidR="00891C16" w:rsidRDefault="00891C16" w:rsidP="00A43C6B">
      <w:pPr>
        <w:tabs>
          <w:tab w:val="left" w:pos="2552"/>
        </w:tabs>
        <w:ind w:left="3969"/>
        <w:rPr>
          <w:lang w:val="es-ES"/>
        </w:rPr>
      </w:pPr>
    </w:p>
    <w:p w14:paraId="79D47901" w14:textId="77777777" w:rsidR="00891C16" w:rsidRPr="00E04E8A" w:rsidRDefault="00891C16" w:rsidP="00A43C6B">
      <w:pPr>
        <w:tabs>
          <w:tab w:val="left" w:pos="2552"/>
        </w:tabs>
        <w:ind w:left="3969"/>
        <w:rPr>
          <w:spacing w:val="-3"/>
        </w:rPr>
      </w:pPr>
      <w:r w:rsidRPr="00E04E8A">
        <w:rPr>
          <w:lang w:val="es-ES"/>
        </w:rPr>
        <w:t>Santiago,</w:t>
      </w:r>
      <w:r>
        <w:rPr>
          <w:lang w:val="es-ES"/>
        </w:rPr>
        <w:t xml:space="preserve">04de </w:t>
      </w:r>
      <w:proofErr w:type="spellStart"/>
      <w:r>
        <w:rPr>
          <w:lang w:val="es-ES"/>
        </w:rPr>
        <w:t>enero</w:t>
      </w:r>
      <w:r w:rsidRPr="00E04E8A">
        <w:rPr>
          <w:lang w:val="es-ES"/>
        </w:rPr>
        <w:t>de</w:t>
      </w:r>
      <w:proofErr w:type="spellEnd"/>
      <w:r w:rsidRPr="00E04E8A">
        <w:rPr>
          <w:lang w:val="es-ES"/>
        </w:rPr>
        <w:t xml:space="preserve"> 202</w:t>
      </w:r>
      <w:r>
        <w:rPr>
          <w:lang w:val="es-ES"/>
        </w:rPr>
        <w:t>1</w:t>
      </w:r>
      <w:r w:rsidRPr="00E04E8A">
        <w:rPr>
          <w:lang w:val="es-ES"/>
        </w:rPr>
        <w:t xml:space="preserve">. </w:t>
      </w:r>
    </w:p>
    <w:p w14:paraId="673311AC" w14:textId="77777777" w:rsidR="00891C16" w:rsidRPr="00E04E8A" w:rsidRDefault="00891C16" w:rsidP="00A43C6B">
      <w:pPr>
        <w:tabs>
          <w:tab w:val="left" w:pos="3402"/>
          <w:tab w:val="left" w:pos="3969"/>
        </w:tabs>
        <w:rPr>
          <w:spacing w:val="-3"/>
        </w:rPr>
      </w:pPr>
    </w:p>
    <w:p w14:paraId="2D39EC7F" w14:textId="77777777" w:rsidR="00891C16" w:rsidRPr="00E04E8A" w:rsidRDefault="00891C16" w:rsidP="00A43C6B">
      <w:pPr>
        <w:tabs>
          <w:tab w:val="left" w:pos="3402"/>
          <w:tab w:val="left" w:pos="3969"/>
        </w:tabs>
        <w:rPr>
          <w:spacing w:val="-3"/>
        </w:rPr>
      </w:pPr>
    </w:p>
    <w:p w14:paraId="22328507" w14:textId="77777777" w:rsidR="00891C16" w:rsidRPr="00E04E8A" w:rsidRDefault="00891C16" w:rsidP="00A43C6B">
      <w:pPr>
        <w:tabs>
          <w:tab w:val="left" w:pos="3402"/>
          <w:tab w:val="left" w:pos="3969"/>
        </w:tabs>
        <w:rPr>
          <w:spacing w:val="-3"/>
        </w:rPr>
      </w:pPr>
    </w:p>
    <w:p w14:paraId="07261C90" w14:textId="77777777" w:rsidR="00891C16" w:rsidRPr="00E04E8A" w:rsidRDefault="00891C16" w:rsidP="00A43C6B">
      <w:pPr>
        <w:tabs>
          <w:tab w:val="left" w:pos="3402"/>
          <w:tab w:val="left" w:pos="3969"/>
        </w:tabs>
        <w:ind w:firstLine="3969"/>
        <w:outlineLvl w:val="0"/>
        <w:rPr>
          <w:spacing w:val="-3"/>
        </w:rPr>
      </w:pPr>
      <w:r w:rsidRPr="00AE382E">
        <w:rPr>
          <w:b/>
          <w:bCs/>
          <w:spacing w:val="-3"/>
        </w:rPr>
        <w:t>N°</w:t>
      </w:r>
      <w:r w:rsidRPr="00AE382E">
        <w:rPr>
          <w:b/>
          <w:bCs/>
          <w:spacing w:val="-3"/>
          <w:u w:val="single"/>
        </w:rPr>
        <w:t>485-368</w:t>
      </w:r>
      <w:r w:rsidRPr="00AE382E">
        <w:rPr>
          <w:b/>
          <w:bCs/>
          <w:spacing w:val="-3"/>
        </w:rPr>
        <w:t>/</w:t>
      </w:r>
    </w:p>
    <w:p w14:paraId="5C226A92" w14:textId="77777777" w:rsidR="00891C16" w:rsidRPr="00E04E8A" w:rsidRDefault="00891C16" w:rsidP="00A43C6B">
      <w:pPr>
        <w:tabs>
          <w:tab w:val="left" w:pos="3402"/>
          <w:tab w:val="left" w:pos="3969"/>
        </w:tabs>
        <w:rPr>
          <w:spacing w:val="-3"/>
        </w:rPr>
      </w:pPr>
    </w:p>
    <w:p w14:paraId="2F5F4DF7" w14:textId="77777777" w:rsidR="00891C16" w:rsidRPr="00E04E8A" w:rsidRDefault="00891C16" w:rsidP="00A43C6B">
      <w:pPr>
        <w:tabs>
          <w:tab w:val="left" w:pos="3402"/>
          <w:tab w:val="left" w:pos="3969"/>
        </w:tabs>
        <w:rPr>
          <w:spacing w:val="-3"/>
        </w:rPr>
      </w:pPr>
    </w:p>
    <w:p w14:paraId="763EB7EC" w14:textId="77777777" w:rsidR="00891C16" w:rsidRPr="00E04E8A" w:rsidRDefault="00891C16" w:rsidP="00A43C6B">
      <w:pPr>
        <w:tabs>
          <w:tab w:val="left" w:pos="3402"/>
          <w:tab w:val="left" w:pos="3969"/>
        </w:tabs>
        <w:rPr>
          <w:spacing w:val="-3"/>
        </w:rPr>
      </w:pPr>
    </w:p>
    <w:p w14:paraId="5F22C59B" w14:textId="77777777" w:rsidR="00891C16" w:rsidRPr="00E04E8A" w:rsidRDefault="00891C16" w:rsidP="00A43C6B">
      <w:pPr>
        <w:framePr w:w="2631" w:h="2329" w:hSpace="141" w:wrap="auto" w:vAnchor="text" w:hAnchor="page" w:x="1360" w:y="76"/>
        <w:tabs>
          <w:tab w:val="left" w:pos="-720"/>
          <w:tab w:val="left" w:pos="3402"/>
          <w:tab w:val="left" w:pos="3969"/>
        </w:tabs>
        <w:ind w:right="-2030"/>
        <w:rPr>
          <w:b/>
          <w:bCs/>
          <w:spacing w:val="-3"/>
        </w:rPr>
      </w:pPr>
    </w:p>
    <w:p w14:paraId="5403A24D" w14:textId="77777777" w:rsidR="00891C16" w:rsidRPr="00E04E8A" w:rsidRDefault="00891C16" w:rsidP="00A43C6B">
      <w:pPr>
        <w:framePr w:w="2631" w:h="2329" w:hSpace="141" w:wrap="auto" w:vAnchor="text" w:hAnchor="page" w:x="1360" w:y="76"/>
        <w:tabs>
          <w:tab w:val="left" w:pos="-720"/>
          <w:tab w:val="left" w:pos="3402"/>
          <w:tab w:val="left" w:pos="3969"/>
        </w:tabs>
        <w:spacing w:line="360" w:lineRule="auto"/>
        <w:ind w:right="-2030"/>
        <w:rPr>
          <w:b/>
          <w:bCs/>
          <w:spacing w:val="-3"/>
        </w:rPr>
      </w:pPr>
      <w:r w:rsidRPr="00E04E8A">
        <w:rPr>
          <w:b/>
          <w:bCs/>
          <w:spacing w:val="-3"/>
        </w:rPr>
        <w:t xml:space="preserve">A S.E. EL </w:t>
      </w:r>
    </w:p>
    <w:p w14:paraId="2A763964" w14:textId="77777777" w:rsidR="00891C16" w:rsidRPr="00E04E8A" w:rsidRDefault="00891C16" w:rsidP="00A43C6B">
      <w:pPr>
        <w:framePr w:w="2631" w:h="2329" w:hSpace="141" w:wrap="auto" w:vAnchor="text" w:hAnchor="page" w:x="1360" w:y="76"/>
        <w:tabs>
          <w:tab w:val="left" w:pos="-720"/>
          <w:tab w:val="left" w:pos="3402"/>
          <w:tab w:val="left" w:pos="3969"/>
        </w:tabs>
        <w:spacing w:line="360" w:lineRule="auto"/>
        <w:ind w:right="-2030"/>
        <w:rPr>
          <w:b/>
          <w:bCs/>
          <w:spacing w:val="-3"/>
        </w:rPr>
      </w:pPr>
      <w:r w:rsidRPr="00E04E8A">
        <w:rPr>
          <w:b/>
          <w:bCs/>
          <w:spacing w:val="-3"/>
        </w:rPr>
        <w:t>PRESIDENTE</w:t>
      </w:r>
    </w:p>
    <w:p w14:paraId="14848DDE" w14:textId="77777777" w:rsidR="00891C16" w:rsidRPr="00E04E8A" w:rsidRDefault="00891C16" w:rsidP="00A43C6B">
      <w:pPr>
        <w:framePr w:w="2631" w:h="2329" w:hSpace="141" w:wrap="auto" w:vAnchor="text" w:hAnchor="page" w:x="1360" w:y="76"/>
        <w:tabs>
          <w:tab w:val="left" w:pos="-720"/>
          <w:tab w:val="left" w:pos="3402"/>
          <w:tab w:val="left" w:pos="3969"/>
        </w:tabs>
        <w:spacing w:line="360" w:lineRule="auto"/>
        <w:ind w:right="-2030"/>
        <w:rPr>
          <w:b/>
          <w:bCs/>
          <w:spacing w:val="-3"/>
        </w:rPr>
      </w:pPr>
      <w:r w:rsidRPr="00E04E8A">
        <w:rPr>
          <w:b/>
          <w:bCs/>
          <w:spacing w:val="-3"/>
        </w:rPr>
        <w:t>DE LA H.</w:t>
      </w:r>
    </w:p>
    <w:p w14:paraId="3C433DA3" w14:textId="77777777" w:rsidR="00891C16" w:rsidRPr="00E04E8A" w:rsidRDefault="00891C16" w:rsidP="00A43C6B">
      <w:pPr>
        <w:framePr w:w="2631" w:h="2329" w:hSpace="141" w:wrap="auto" w:vAnchor="text" w:hAnchor="page" w:x="1360" w:y="76"/>
        <w:tabs>
          <w:tab w:val="left" w:pos="-720"/>
          <w:tab w:val="left" w:pos="3402"/>
          <w:tab w:val="left" w:pos="3969"/>
        </w:tabs>
        <w:spacing w:line="360" w:lineRule="auto"/>
        <w:ind w:right="-2030"/>
        <w:rPr>
          <w:b/>
          <w:bCs/>
          <w:spacing w:val="-3"/>
        </w:rPr>
      </w:pPr>
      <w:r w:rsidRPr="00E04E8A">
        <w:rPr>
          <w:b/>
          <w:bCs/>
          <w:spacing w:val="-3"/>
        </w:rPr>
        <w:t xml:space="preserve">CÁMARA DE </w:t>
      </w:r>
    </w:p>
    <w:p w14:paraId="7AA074B2" w14:textId="77777777" w:rsidR="00891C16" w:rsidRPr="00E04E8A" w:rsidRDefault="00891C16" w:rsidP="00A43C6B">
      <w:pPr>
        <w:framePr w:w="2631" w:h="2329" w:hSpace="141" w:wrap="auto" w:vAnchor="text" w:hAnchor="page" w:x="1360" w:y="76"/>
        <w:tabs>
          <w:tab w:val="left" w:pos="-720"/>
          <w:tab w:val="left" w:pos="3402"/>
          <w:tab w:val="left" w:pos="3969"/>
        </w:tabs>
        <w:spacing w:line="360" w:lineRule="auto"/>
        <w:ind w:right="-2030"/>
        <w:rPr>
          <w:b/>
          <w:bCs/>
          <w:spacing w:val="-3"/>
        </w:rPr>
      </w:pPr>
      <w:r w:rsidRPr="00E04E8A">
        <w:rPr>
          <w:b/>
          <w:bCs/>
          <w:spacing w:val="-3"/>
        </w:rPr>
        <w:t>DIPUTADOS</w:t>
      </w:r>
    </w:p>
    <w:p w14:paraId="78A9D2BD" w14:textId="77777777" w:rsidR="00891C16" w:rsidRDefault="00891C16" w:rsidP="001D4940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/>
        <w:rPr>
          <w:rFonts w:ascii="Courier New" w:hAnsi="Courier New" w:cs="Courier New"/>
        </w:rPr>
      </w:pPr>
      <w:r w:rsidRPr="00E04E8A">
        <w:rPr>
          <w:rFonts w:ascii="Courier New" w:hAnsi="Courier New" w:cs="Courier New"/>
        </w:rPr>
        <w:t>Honorable Cámara de Diputados:</w:t>
      </w:r>
    </w:p>
    <w:p w14:paraId="26068317" w14:textId="77777777" w:rsidR="00891C16" w:rsidRPr="00E04E8A" w:rsidRDefault="00891C16" w:rsidP="003F4279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/>
        <w:rPr>
          <w:rFonts w:ascii="Courier New" w:hAnsi="Courier New" w:cs="Courier New"/>
        </w:rPr>
      </w:pPr>
    </w:p>
    <w:p w14:paraId="62DFC885" w14:textId="77777777" w:rsidR="00891C16" w:rsidRPr="00E04E8A" w:rsidRDefault="00891C16" w:rsidP="001D4940">
      <w:pPr>
        <w:pStyle w:val="Sangra2detindependiente"/>
        <w:tabs>
          <w:tab w:val="left" w:pos="3544"/>
          <w:tab w:val="left" w:pos="3969"/>
        </w:tabs>
        <w:spacing w:after="0" w:line="276" w:lineRule="auto"/>
        <w:ind w:left="2835" w:firstLine="709"/>
        <w:rPr>
          <w:b/>
          <w:bCs/>
          <w:spacing w:val="-3"/>
        </w:rPr>
      </w:pPr>
      <w:r w:rsidRPr="00E04E8A">
        <w:t>En uso de mis facultades constitucionales, vengo en formular las siguientes indicaciones al proyecto de ley del epígrafe a fin de que sean consideradas durante la discusión del mismo en el seno de esa H. Corporación:</w:t>
      </w:r>
    </w:p>
    <w:p w14:paraId="3E1C74E0" w14:textId="77777777" w:rsidR="00891C16" w:rsidRDefault="00891C16" w:rsidP="001D4940">
      <w:pPr>
        <w:tabs>
          <w:tab w:val="left" w:pos="3402"/>
          <w:tab w:val="left" w:pos="3969"/>
        </w:tabs>
        <w:ind w:left="2835"/>
        <w:jc w:val="center"/>
        <w:outlineLvl w:val="0"/>
        <w:rPr>
          <w:b/>
          <w:bCs/>
          <w:spacing w:val="-3"/>
        </w:rPr>
      </w:pPr>
    </w:p>
    <w:p w14:paraId="64BC980E" w14:textId="77777777" w:rsidR="00891C16" w:rsidRPr="0057479D" w:rsidRDefault="00891C16" w:rsidP="001D4940">
      <w:pPr>
        <w:tabs>
          <w:tab w:val="left" w:pos="3402"/>
          <w:tab w:val="left" w:pos="3969"/>
        </w:tabs>
        <w:ind w:left="2835"/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AL ARTÍCULO 16</w:t>
      </w:r>
    </w:p>
    <w:p w14:paraId="32223365" w14:textId="77777777" w:rsidR="00891C16" w:rsidRPr="00E04E8A" w:rsidRDefault="00891C16" w:rsidP="001D4940">
      <w:pPr>
        <w:tabs>
          <w:tab w:val="left" w:pos="3402"/>
          <w:tab w:val="left" w:pos="3969"/>
        </w:tabs>
        <w:ind w:left="2835"/>
        <w:jc w:val="center"/>
        <w:outlineLvl w:val="0"/>
        <w:rPr>
          <w:b/>
          <w:bCs/>
          <w:spacing w:val="-3"/>
        </w:rPr>
      </w:pPr>
    </w:p>
    <w:p w14:paraId="651A6927" w14:textId="77777777" w:rsidR="00891C16" w:rsidRDefault="00891C16" w:rsidP="001D4940">
      <w:pPr>
        <w:numPr>
          <w:ilvl w:val="0"/>
          <w:numId w:val="1"/>
        </w:numPr>
        <w:tabs>
          <w:tab w:val="left" w:pos="3544"/>
          <w:tab w:val="left" w:pos="4111"/>
        </w:tabs>
        <w:ind w:left="2835" w:firstLine="709"/>
        <w:rPr>
          <w:spacing w:val="-3"/>
        </w:rPr>
      </w:pPr>
      <w:r w:rsidRPr="00E04E8A">
        <w:rPr>
          <w:spacing w:val="-3"/>
        </w:rPr>
        <w:t xml:space="preserve">Para </w:t>
      </w:r>
      <w:r>
        <w:rPr>
          <w:spacing w:val="-3"/>
        </w:rPr>
        <w:t xml:space="preserve">agregar las siguientes letras d) y e), nuevas: </w:t>
      </w:r>
    </w:p>
    <w:p w14:paraId="4140F79A" w14:textId="77777777" w:rsidR="00891C16" w:rsidRDefault="00891C16" w:rsidP="001D4940">
      <w:pPr>
        <w:tabs>
          <w:tab w:val="left" w:pos="3544"/>
          <w:tab w:val="left" w:pos="4111"/>
        </w:tabs>
        <w:ind w:left="3544"/>
        <w:rPr>
          <w:spacing w:val="-3"/>
        </w:rPr>
      </w:pPr>
    </w:p>
    <w:p w14:paraId="7467A124" w14:textId="77777777" w:rsidR="00891C16" w:rsidRPr="0057479D" w:rsidRDefault="00891C16" w:rsidP="001D4940">
      <w:pPr>
        <w:tabs>
          <w:tab w:val="left" w:pos="4111"/>
          <w:tab w:val="left" w:pos="4678"/>
        </w:tabs>
        <w:ind w:left="2835" w:firstLine="1276"/>
        <w:rPr>
          <w:spacing w:val="-3"/>
        </w:rPr>
      </w:pPr>
      <w:r>
        <w:rPr>
          <w:spacing w:val="-3"/>
        </w:rPr>
        <w:t>“</w:t>
      </w:r>
      <w:r w:rsidRPr="0057479D">
        <w:rPr>
          <w:spacing w:val="-3"/>
        </w:rPr>
        <w:t>d)</w:t>
      </w:r>
      <w:r>
        <w:rPr>
          <w:spacing w:val="-3"/>
        </w:rPr>
        <w:tab/>
      </w:r>
      <w:r w:rsidRPr="0057479D">
        <w:rPr>
          <w:spacing w:val="-3"/>
        </w:rPr>
        <w:t xml:space="preserve">Acreditar los programas relacionados con la ejecución de las medidas y sanciones de la ley </w:t>
      </w:r>
      <w:proofErr w:type="spellStart"/>
      <w:r w:rsidRPr="0057479D">
        <w:rPr>
          <w:spacing w:val="-3"/>
        </w:rPr>
        <w:t>N°</w:t>
      </w:r>
      <w:proofErr w:type="spellEnd"/>
      <w:r w:rsidRPr="0057479D">
        <w:rPr>
          <w:spacing w:val="-3"/>
        </w:rPr>
        <w:t xml:space="preserve"> 20.084, así como las mediaciones, como también declarar la pérdida de dicha acreditación.</w:t>
      </w:r>
    </w:p>
    <w:p w14:paraId="469DC5E2" w14:textId="77777777" w:rsidR="00891C16" w:rsidRPr="0057479D" w:rsidRDefault="00891C16" w:rsidP="001D4940">
      <w:pPr>
        <w:tabs>
          <w:tab w:val="left" w:pos="4111"/>
        </w:tabs>
        <w:ind w:left="2835" w:firstLine="1418"/>
        <w:rPr>
          <w:spacing w:val="-3"/>
        </w:rPr>
      </w:pPr>
    </w:p>
    <w:p w14:paraId="2DBD46D8" w14:textId="77777777" w:rsidR="00891C16" w:rsidRDefault="00891C16" w:rsidP="001D4940">
      <w:pPr>
        <w:tabs>
          <w:tab w:val="left" w:pos="4111"/>
          <w:tab w:val="left" w:pos="4678"/>
        </w:tabs>
        <w:ind w:left="2835" w:firstLine="1276"/>
        <w:rPr>
          <w:spacing w:val="-3"/>
        </w:rPr>
      </w:pPr>
      <w:r w:rsidRPr="0057479D">
        <w:rPr>
          <w:spacing w:val="-3"/>
        </w:rPr>
        <w:t>e)</w:t>
      </w:r>
      <w:r>
        <w:rPr>
          <w:spacing w:val="-3"/>
        </w:rPr>
        <w:tab/>
      </w:r>
      <w:r w:rsidRPr="0057479D">
        <w:rPr>
          <w:spacing w:val="-3"/>
        </w:rPr>
        <w:t>Acreditar a las personas naturales que presten servicios y declarar la pérdida de dicha acreditación, en conformidad a lo dispuesto por la ley y el reglamento establecido en el inciso segundo del artículo 53.</w:t>
      </w:r>
      <w:r>
        <w:rPr>
          <w:spacing w:val="-3"/>
        </w:rPr>
        <w:t>”.</w:t>
      </w:r>
    </w:p>
    <w:p w14:paraId="51539AD8" w14:textId="77777777" w:rsidR="00891C16" w:rsidRDefault="00891C16" w:rsidP="001D4940">
      <w:pPr>
        <w:tabs>
          <w:tab w:val="left" w:pos="3402"/>
          <w:tab w:val="left" w:pos="3969"/>
          <w:tab w:val="left" w:pos="4820"/>
        </w:tabs>
        <w:spacing w:before="100" w:beforeAutospacing="1"/>
        <w:ind w:left="2835"/>
        <w:jc w:val="center"/>
        <w:outlineLvl w:val="0"/>
        <w:rPr>
          <w:b/>
          <w:bCs/>
          <w:spacing w:val="-3"/>
        </w:rPr>
      </w:pPr>
    </w:p>
    <w:p w14:paraId="0F682A29" w14:textId="77777777" w:rsidR="00891C16" w:rsidRPr="0057479D" w:rsidRDefault="00891C16" w:rsidP="001D4940">
      <w:pPr>
        <w:tabs>
          <w:tab w:val="left" w:pos="3402"/>
          <w:tab w:val="left" w:pos="3969"/>
          <w:tab w:val="left" w:pos="4820"/>
        </w:tabs>
        <w:spacing w:before="240"/>
        <w:ind w:left="2835"/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AL ARTÍCULO 18</w:t>
      </w:r>
    </w:p>
    <w:p w14:paraId="2A262AA2" w14:textId="77777777" w:rsidR="00891C16" w:rsidRPr="00E04E8A" w:rsidRDefault="00891C16" w:rsidP="001D4940">
      <w:pPr>
        <w:tabs>
          <w:tab w:val="left" w:pos="3544"/>
          <w:tab w:val="left" w:pos="4111"/>
        </w:tabs>
        <w:rPr>
          <w:b/>
          <w:bCs/>
          <w:spacing w:val="-3"/>
        </w:rPr>
      </w:pPr>
    </w:p>
    <w:p w14:paraId="153E441F" w14:textId="77777777" w:rsidR="00891C16" w:rsidRPr="00E04E8A" w:rsidRDefault="00891C16" w:rsidP="001D4940">
      <w:pPr>
        <w:numPr>
          <w:ilvl w:val="0"/>
          <w:numId w:val="1"/>
        </w:numPr>
        <w:tabs>
          <w:tab w:val="left" w:pos="3544"/>
          <w:tab w:val="left" w:pos="4111"/>
        </w:tabs>
        <w:ind w:left="2835" w:firstLine="709"/>
        <w:rPr>
          <w:b/>
          <w:bCs/>
          <w:spacing w:val="-3"/>
        </w:rPr>
      </w:pPr>
      <w:r w:rsidRPr="00E04E8A">
        <w:rPr>
          <w:spacing w:val="-3"/>
        </w:rPr>
        <w:t xml:space="preserve">Para </w:t>
      </w:r>
      <w:r>
        <w:rPr>
          <w:spacing w:val="-3"/>
        </w:rPr>
        <w:t xml:space="preserve">intercalar un inciso tercero nuevo, pasando los actuales incisos tercero, </w:t>
      </w:r>
      <w:r>
        <w:rPr>
          <w:spacing w:val="-3"/>
        </w:rPr>
        <w:lastRenderedPageBreak/>
        <w:t xml:space="preserve">cuarto, quinto y sexto a ser cuarto, quinto, sexto y séptimo respectivamente: </w:t>
      </w:r>
    </w:p>
    <w:p w14:paraId="10C826BE" w14:textId="77777777" w:rsidR="00891C16" w:rsidRPr="00E04E8A" w:rsidRDefault="00891C16" w:rsidP="001D4940">
      <w:pPr>
        <w:pStyle w:val="Prrafodelista"/>
        <w:tabs>
          <w:tab w:val="left" w:pos="4111"/>
        </w:tabs>
        <w:spacing w:before="0" w:after="0" w:line="276" w:lineRule="auto"/>
        <w:ind w:left="2835" w:firstLine="1276"/>
        <w:rPr>
          <w:rFonts w:ascii="Courier New" w:hAnsi="Courier New" w:cs="Courier New"/>
        </w:rPr>
      </w:pPr>
    </w:p>
    <w:p w14:paraId="6982F374" w14:textId="77777777" w:rsidR="00891C16" w:rsidRDefault="00891C16" w:rsidP="001D4940">
      <w:pPr>
        <w:pStyle w:val="Prrafodelista"/>
        <w:tabs>
          <w:tab w:val="left" w:pos="4111"/>
        </w:tabs>
        <w:spacing w:before="0" w:after="0" w:line="276" w:lineRule="auto"/>
        <w:ind w:left="2835" w:firstLine="1276"/>
        <w:rPr>
          <w:rFonts w:ascii="Courier New" w:hAnsi="Courier New" w:cs="Courier New"/>
        </w:rPr>
      </w:pPr>
      <w:r w:rsidRPr="00E04E8A">
        <w:rPr>
          <w:rFonts w:ascii="Courier New" w:hAnsi="Courier New" w:cs="Courier New"/>
        </w:rPr>
        <w:t>“</w:t>
      </w:r>
      <w:r w:rsidRPr="00C9339B">
        <w:rPr>
          <w:rFonts w:ascii="Courier New" w:hAnsi="Courier New" w:cs="Courier New"/>
        </w:rPr>
        <w:t xml:space="preserve">De igual manera, será incompatible el ejercicio del cargo de consejero con la calidad de cónyuge, conviviente civil, hijo o pariente hasta el tercer grado de consanguinidad y segundo de afinidad inclusive de una persona natural </w:t>
      </w:r>
      <w:r>
        <w:rPr>
          <w:rFonts w:ascii="Courier New" w:hAnsi="Courier New" w:cs="Courier New"/>
        </w:rPr>
        <w:t xml:space="preserve">acreditada </w:t>
      </w:r>
      <w:r w:rsidRPr="00C9339B">
        <w:rPr>
          <w:rFonts w:ascii="Courier New" w:hAnsi="Courier New" w:cs="Courier New"/>
        </w:rPr>
        <w:t xml:space="preserve">que preste </w:t>
      </w:r>
      <w:proofErr w:type="gramStart"/>
      <w:r w:rsidRPr="00C9339B">
        <w:rPr>
          <w:rFonts w:ascii="Courier New" w:hAnsi="Courier New" w:cs="Courier New"/>
        </w:rPr>
        <w:t>servicios.</w:t>
      </w:r>
      <w:r w:rsidRPr="00203338">
        <w:rPr>
          <w:rFonts w:ascii="Courier New" w:hAnsi="Courier New" w:cs="Courier New"/>
          <w:lang w:val="es-CL"/>
        </w:rPr>
        <w:t>Además</w:t>
      </w:r>
      <w:proofErr w:type="gramEnd"/>
      <w:r w:rsidRPr="00203338">
        <w:rPr>
          <w:rFonts w:ascii="Courier New" w:hAnsi="Courier New" w:cs="Courier New"/>
          <w:lang w:val="es-CL"/>
        </w:rPr>
        <w:t xml:space="preserve">, serán incompatibles con el ejercicio </w:t>
      </w:r>
      <w:r>
        <w:rPr>
          <w:rFonts w:ascii="Courier New" w:hAnsi="Courier New" w:cs="Courier New"/>
          <w:lang w:val="es-CL"/>
        </w:rPr>
        <w:t>de dicho cargo</w:t>
      </w:r>
      <w:r w:rsidRPr="00203338">
        <w:rPr>
          <w:rFonts w:ascii="Courier New" w:hAnsi="Courier New" w:cs="Courier New"/>
          <w:lang w:val="es-CL"/>
        </w:rPr>
        <w:t xml:space="preserve"> aquellas actividades que impliquen una relación laboral con personas naturales acreditadas que presten servicios.</w:t>
      </w:r>
      <w:r w:rsidRPr="00E04E8A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>.</w:t>
      </w:r>
    </w:p>
    <w:p w14:paraId="5FC29E54" w14:textId="77777777" w:rsidR="00891C16" w:rsidRDefault="00891C16" w:rsidP="001D4940">
      <w:pPr>
        <w:pStyle w:val="Prrafodelista"/>
        <w:tabs>
          <w:tab w:val="left" w:pos="4111"/>
        </w:tabs>
        <w:spacing w:before="0" w:after="0" w:line="276" w:lineRule="auto"/>
        <w:ind w:left="2835" w:firstLine="1276"/>
        <w:rPr>
          <w:rFonts w:ascii="Courier New" w:hAnsi="Courier New" w:cs="Courier New"/>
        </w:rPr>
      </w:pPr>
    </w:p>
    <w:p w14:paraId="4840D9A7" w14:textId="77777777" w:rsidR="00891C16" w:rsidRDefault="00891C16" w:rsidP="001D4940">
      <w:pPr>
        <w:pStyle w:val="Prrafodelista"/>
        <w:tabs>
          <w:tab w:val="left" w:pos="4111"/>
          <w:tab w:val="left" w:pos="4820"/>
        </w:tabs>
        <w:spacing w:before="0" w:after="0" w:line="276" w:lineRule="auto"/>
        <w:ind w:left="2835"/>
        <w:jc w:val="center"/>
        <w:rPr>
          <w:rFonts w:ascii="Courier New" w:hAnsi="Courier New" w:cs="Courier New"/>
        </w:rPr>
      </w:pPr>
      <w:r>
        <w:rPr>
          <w:b/>
          <w:bCs/>
          <w:spacing w:val="-3"/>
        </w:rPr>
        <w:t>AL ARTÍCULO 21</w:t>
      </w:r>
    </w:p>
    <w:p w14:paraId="7AEAAD09" w14:textId="77777777" w:rsidR="00891C16" w:rsidRPr="00E04E8A" w:rsidRDefault="00891C16" w:rsidP="001D4940">
      <w:pPr>
        <w:tabs>
          <w:tab w:val="left" w:pos="3544"/>
          <w:tab w:val="left" w:pos="4111"/>
        </w:tabs>
        <w:rPr>
          <w:b/>
          <w:bCs/>
          <w:spacing w:val="-3"/>
        </w:rPr>
      </w:pPr>
    </w:p>
    <w:p w14:paraId="17FD3C84" w14:textId="77777777" w:rsidR="00891C16" w:rsidRPr="00B14219" w:rsidRDefault="00891C16" w:rsidP="001D4940">
      <w:pPr>
        <w:numPr>
          <w:ilvl w:val="0"/>
          <w:numId w:val="1"/>
        </w:numPr>
        <w:tabs>
          <w:tab w:val="left" w:pos="3544"/>
          <w:tab w:val="left" w:pos="4111"/>
        </w:tabs>
        <w:ind w:left="2835" w:firstLine="709"/>
      </w:pPr>
      <w:r w:rsidRPr="00E04E8A">
        <w:t xml:space="preserve">Para </w:t>
      </w:r>
      <w:r>
        <w:t>reemplazar, a continuación de la palabra “conferida”, la expresión “</w:t>
      </w:r>
      <w:r>
        <w:rPr>
          <w:lang w:val="es-ES"/>
        </w:rPr>
        <w:t>en la letra c)” por la siguiente: “</w:t>
      </w:r>
      <w:r w:rsidRPr="00B14219">
        <w:rPr>
          <w:lang w:val="es-ES"/>
        </w:rPr>
        <w:t>en las letras c), d) y e)</w:t>
      </w:r>
      <w:r>
        <w:rPr>
          <w:lang w:val="es-ES"/>
        </w:rPr>
        <w:t>”</w:t>
      </w:r>
    </w:p>
    <w:p w14:paraId="69074C5F" w14:textId="77777777" w:rsidR="00891C16" w:rsidRDefault="00891C16" w:rsidP="001D4940">
      <w:pPr>
        <w:tabs>
          <w:tab w:val="left" w:pos="3544"/>
          <w:tab w:val="left" w:pos="4111"/>
        </w:tabs>
      </w:pPr>
    </w:p>
    <w:p w14:paraId="5809D019" w14:textId="77777777" w:rsidR="00891C16" w:rsidRDefault="00891C16" w:rsidP="001D4940">
      <w:pPr>
        <w:ind w:left="2835"/>
        <w:jc w:val="center"/>
      </w:pPr>
      <w:r>
        <w:rPr>
          <w:b/>
          <w:bCs/>
          <w:spacing w:val="-3"/>
        </w:rPr>
        <w:t>AL PÁRRAFO 3° DEL TÍTULO II</w:t>
      </w:r>
    </w:p>
    <w:p w14:paraId="0B812507" w14:textId="77777777" w:rsidR="00891C16" w:rsidRPr="00E04E8A" w:rsidRDefault="00891C16" w:rsidP="001D4940">
      <w:pPr>
        <w:ind w:left="2835" w:firstLine="142"/>
        <w:rPr>
          <w:b/>
          <w:bCs/>
          <w:spacing w:val="-3"/>
        </w:rPr>
      </w:pPr>
    </w:p>
    <w:p w14:paraId="74763E21" w14:textId="77777777" w:rsidR="00891C16" w:rsidRDefault="00891C16" w:rsidP="001D4940">
      <w:pPr>
        <w:numPr>
          <w:ilvl w:val="0"/>
          <w:numId w:val="1"/>
        </w:numPr>
        <w:tabs>
          <w:tab w:val="left" w:pos="3544"/>
          <w:tab w:val="left" w:pos="4111"/>
        </w:tabs>
        <w:ind w:left="2835" w:firstLine="709"/>
      </w:pPr>
      <w:r>
        <w:t>Para agregar</w:t>
      </w:r>
      <w:r w:rsidRPr="00E04E8A">
        <w:t xml:space="preserve">en </w:t>
      </w:r>
      <w:proofErr w:type="spellStart"/>
      <w:r>
        <w:t>suepígrafe</w:t>
      </w:r>
      <w:proofErr w:type="spellEnd"/>
      <w:r>
        <w:t>, a continuación de la palabra “organismos”, una coma (,) seguida de la expresión “personas naturales y programas”.</w:t>
      </w:r>
    </w:p>
    <w:p w14:paraId="773A67DA" w14:textId="77777777" w:rsidR="00891C16" w:rsidRDefault="00891C16" w:rsidP="001D4940">
      <w:pPr>
        <w:tabs>
          <w:tab w:val="left" w:pos="3544"/>
          <w:tab w:val="left" w:pos="4111"/>
        </w:tabs>
        <w:ind w:left="3544"/>
      </w:pPr>
    </w:p>
    <w:p w14:paraId="16AF1DBE" w14:textId="77777777" w:rsidR="00891C16" w:rsidRDefault="00891C16" w:rsidP="001D4940">
      <w:pPr>
        <w:ind w:left="2835"/>
        <w:jc w:val="center"/>
      </w:pPr>
      <w:r>
        <w:rPr>
          <w:b/>
          <w:bCs/>
          <w:spacing w:val="-3"/>
        </w:rPr>
        <w:t>AL ARTÍCULO 35</w:t>
      </w:r>
    </w:p>
    <w:p w14:paraId="5714CC20" w14:textId="77777777" w:rsidR="00891C16" w:rsidRDefault="00891C16" w:rsidP="001D4940">
      <w:pPr>
        <w:tabs>
          <w:tab w:val="left" w:pos="3544"/>
          <w:tab w:val="left" w:pos="4111"/>
        </w:tabs>
      </w:pPr>
    </w:p>
    <w:p w14:paraId="53E7DA1D" w14:textId="77777777" w:rsidR="00891C16" w:rsidRPr="00E04E8A" w:rsidRDefault="00891C16" w:rsidP="001D4940">
      <w:pPr>
        <w:numPr>
          <w:ilvl w:val="0"/>
          <w:numId w:val="1"/>
        </w:numPr>
        <w:tabs>
          <w:tab w:val="left" w:pos="3544"/>
          <w:tab w:val="left" w:pos="4111"/>
        </w:tabs>
        <w:ind w:left="2835" w:firstLine="709"/>
      </w:pPr>
      <w:r>
        <w:t>Para modificarlo en el siguiente sentido:</w:t>
      </w:r>
    </w:p>
    <w:p w14:paraId="00A7795C" w14:textId="77777777" w:rsidR="00891C16" w:rsidRPr="00E04E8A" w:rsidRDefault="00891C16" w:rsidP="001D4940">
      <w:pPr>
        <w:pStyle w:val="Prrafodelista"/>
        <w:numPr>
          <w:ilvl w:val="0"/>
          <w:numId w:val="2"/>
        </w:numPr>
        <w:tabs>
          <w:tab w:val="left" w:pos="3544"/>
          <w:tab w:val="left" w:pos="4678"/>
        </w:tabs>
        <w:spacing w:after="0" w:line="276" w:lineRule="auto"/>
        <w:ind w:left="2835" w:firstLine="1276"/>
        <w:rPr>
          <w:rFonts w:ascii="Courier New" w:hAnsi="Courier New" w:cs="Courier New"/>
        </w:rPr>
      </w:pPr>
      <w:proofErr w:type="spellStart"/>
      <w:r w:rsidRPr="00E04E8A">
        <w:rPr>
          <w:rFonts w:ascii="Courier New" w:hAnsi="Courier New" w:cs="Courier New"/>
        </w:rPr>
        <w:t>Sustitúy</w:t>
      </w:r>
      <w:r>
        <w:rPr>
          <w:rFonts w:ascii="Courier New" w:hAnsi="Courier New" w:cs="Courier New"/>
        </w:rPr>
        <w:t>e</w:t>
      </w:r>
      <w:r w:rsidRPr="00E04E8A">
        <w:rPr>
          <w:rFonts w:ascii="Courier New" w:hAnsi="Courier New" w:cs="Courier New"/>
        </w:rPr>
        <w:t>se</w:t>
      </w:r>
      <w:proofErr w:type="spellEnd"/>
      <w:r w:rsidRPr="00E04E8A">
        <w:rPr>
          <w:rFonts w:ascii="Courier New" w:hAnsi="Courier New" w:cs="Courier New"/>
        </w:rPr>
        <w:t xml:space="preserve"> el inciso </w:t>
      </w:r>
      <w:r>
        <w:rPr>
          <w:rFonts w:ascii="Courier New" w:hAnsi="Courier New" w:cs="Courier New"/>
        </w:rPr>
        <w:t xml:space="preserve">primero </w:t>
      </w:r>
      <w:r w:rsidRPr="00E04E8A">
        <w:rPr>
          <w:rFonts w:ascii="Courier New" w:hAnsi="Courier New" w:cs="Courier New"/>
        </w:rPr>
        <w:t>por el siguiente:</w:t>
      </w:r>
    </w:p>
    <w:p w14:paraId="33E76456" w14:textId="77777777" w:rsidR="00891C16" w:rsidRDefault="00891C16" w:rsidP="001D4940">
      <w:pPr>
        <w:pStyle w:val="Prrafodelista"/>
        <w:tabs>
          <w:tab w:val="left" w:pos="4111"/>
        </w:tabs>
        <w:spacing w:before="240" w:after="0" w:line="276" w:lineRule="auto"/>
        <w:ind w:left="2835" w:firstLine="1843"/>
        <w:rPr>
          <w:rFonts w:ascii="Courier New" w:hAnsi="Courier New" w:cs="Courier New"/>
        </w:rPr>
      </w:pPr>
    </w:p>
    <w:p w14:paraId="4F010DA3" w14:textId="77777777" w:rsidR="00891C16" w:rsidRPr="00E04E8A" w:rsidRDefault="00891C16" w:rsidP="001D4940">
      <w:pPr>
        <w:pStyle w:val="Prrafodelista"/>
        <w:tabs>
          <w:tab w:val="left" w:pos="4111"/>
        </w:tabs>
        <w:spacing w:before="240" w:after="0" w:line="276" w:lineRule="auto"/>
        <w:ind w:left="2835" w:firstLine="1843"/>
        <w:rPr>
          <w:rFonts w:ascii="Courier New" w:hAnsi="Courier New" w:cs="Courier New"/>
        </w:rPr>
      </w:pPr>
      <w:r w:rsidRPr="00E04E8A">
        <w:rPr>
          <w:rFonts w:ascii="Courier New" w:hAnsi="Courier New" w:cs="Courier New"/>
        </w:rPr>
        <w:t>“</w:t>
      </w:r>
      <w:r w:rsidRPr="009F08C0">
        <w:rPr>
          <w:rFonts w:ascii="Courier New" w:hAnsi="Courier New" w:cs="Courier New"/>
          <w:b/>
          <w:bCs/>
        </w:rPr>
        <w:t>Artículo 35.- De la acreditación de organismos, personas naturales y programas.</w:t>
      </w:r>
      <w:r w:rsidRPr="000B3A0A">
        <w:rPr>
          <w:rFonts w:ascii="Courier New" w:hAnsi="Courier New" w:cs="Courier New"/>
        </w:rPr>
        <w:t xml:space="preserve"> Para la aplicación del modelo de intervención previamente señalado y el cumplimiento de sus funciones, el Servicio podrá contratar los servicios de organismos externos que no tengan fines de lucro y de personas naturales, ambos debidamente acreditados para tal efecto.</w:t>
      </w:r>
      <w:r>
        <w:rPr>
          <w:rFonts w:ascii="Courier New" w:hAnsi="Courier New" w:cs="Courier New"/>
        </w:rPr>
        <w:t>”.</w:t>
      </w:r>
    </w:p>
    <w:p w14:paraId="7674F5C0" w14:textId="77777777" w:rsidR="00891C16" w:rsidRPr="00E04E8A" w:rsidRDefault="00891C16" w:rsidP="001D4940">
      <w:pPr>
        <w:pStyle w:val="Prrafodelista"/>
        <w:tabs>
          <w:tab w:val="left" w:pos="3544"/>
          <w:tab w:val="left" w:pos="4111"/>
        </w:tabs>
        <w:spacing w:before="0" w:after="0" w:line="276" w:lineRule="auto"/>
        <w:ind w:left="3544"/>
        <w:rPr>
          <w:rFonts w:ascii="Courier New" w:hAnsi="Courier New" w:cs="Courier New"/>
        </w:rPr>
      </w:pPr>
    </w:p>
    <w:p w14:paraId="0004AC82" w14:textId="77777777" w:rsidR="00891C16" w:rsidRPr="005E6568" w:rsidRDefault="00891C16" w:rsidP="001D4940">
      <w:pPr>
        <w:pStyle w:val="Prrafodelista"/>
        <w:numPr>
          <w:ilvl w:val="0"/>
          <w:numId w:val="2"/>
        </w:numPr>
        <w:tabs>
          <w:tab w:val="left" w:pos="3544"/>
          <w:tab w:val="left" w:pos="4678"/>
        </w:tabs>
        <w:spacing w:before="0" w:after="0" w:line="276" w:lineRule="auto"/>
        <w:ind w:left="2835" w:firstLine="1276"/>
        <w:rPr>
          <w:rFonts w:cs="Courier New"/>
        </w:rPr>
      </w:pPr>
      <w:proofErr w:type="spellStart"/>
      <w:r>
        <w:rPr>
          <w:rFonts w:ascii="Courier New" w:hAnsi="Courier New" w:cs="Courier New"/>
        </w:rPr>
        <w:t>Suprímese</w:t>
      </w:r>
      <w:proofErr w:type="spellEnd"/>
      <w:r>
        <w:rPr>
          <w:rFonts w:ascii="Courier New" w:hAnsi="Courier New" w:cs="Courier New"/>
        </w:rPr>
        <w:t xml:space="preserve"> en el inciso segundo, la expresión “de organismos”, y </w:t>
      </w:r>
      <w:proofErr w:type="spellStart"/>
      <w:r>
        <w:rPr>
          <w:rFonts w:ascii="Courier New" w:hAnsi="Courier New" w:cs="Courier New"/>
        </w:rPr>
        <w:t>agrégase</w:t>
      </w:r>
      <w:proofErr w:type="spellEnd"/>
      <w:r>
        <w:rPr>
          <w:rFonts w:ascii="Courier New" w:hAnsi="Courier New" w:cs="Courier New"/>
        </w:rPr>
        <w:t xml:space="preserve"> a continuación de la expresión “reinserción social”, la frase “y personas naturales,”.</w:t>
      </w:r>
    </w:p>
    <w:p w14:paraId="4E5A9E1D" w14:textId="77777777" w:rsidR="00891C16" w:rsidRPr="005E6568" w:rsidRDefault="00891C16" w:rsidP="001D4940">
      <w:pPr>
        <w:tabs>
          <w:tab w:val="left" w:pos="3544"/>
          <w:tab w:val="left" w:pos="4678"/>
        </w:tabs>
      </w:pPr>
    </w:p>
    <w:p w14:paraId="0570A2CB" w14:textId="77777777" w:rsidR="00891C16" w:rsidRPr="005E6568" w:rsidRDefault="00891C16" w:rsidP="001D4940">
      <w:pPr>
        <w:pStyle w:val="Prrafodelista"/>
        <w:numPr>
          <w:ilvl w:val="0"/>
          <w:numId w:val="2"/>
        </w:numPr>
        <w:tabs>
          <w:tab w:val="left" w:pos="3544"/>
          <w:tab w:val="left" w:pos="4678"/>
        </w:tabs>
        <w:spacing w:before="0" w:after="0" w:line="276" w:lineRule="auto"/>
        <w:ind w:left="2835" w:firstLine="1276"/>
        <w:rPr>
          <w:rFonts w:cs="Courier New"/>
        </w:rPr>
      </w:pPr>
      <w:proofErr w:type="spellStart"/>
      <w:r>
        <w:t>Intercálase</w:t>
      </w:r>
      <w:proofErr w:type="spellEnd"/>
      <w:r w:rsidRPr="005E6568">
        <w:rPr>
          <w:lang w:val="es-CL"/>
        </w:rPr>
        <w:t>el siguiente inciso cuarto</w:t>
      </w:r>
      <w:r>
        <w:rPr>
          <w:lang w:val="es-CL"/>
        </w:rPr>
        <w:t>,</w:t>
      </w:r>
      <w:r w:rsidRPr="005E6568">
        <w:rPr>
          <w:lang w:val="es-CL"/>
        </w:rPr>
        <w:t xml:space="preserve"> nuevo, pasando los actuales </w:t>
      </w:r>
      <w:r>
        <w:rPr>
          <w:lang w:val="es-CL"/>
        </w:rPr>
        <w:t xml:space="preserve">incisos </w:t>
      </w:r>
      <w:r w:rsidRPr="005E6568">
        <w:rPr>
          <w:lang w:val="es-CL"/>
        </w:rPr>
        <w:t>cuarto, quinto y sexto a ser quinto, sexto y séptimo respectivamente</w:t>
      </w:r>
      <w:r>
        <w:rPr>
          <w:lang w:val="es-CL"/>
        </w:rPr>
        <w:t xml:space="preserve">: </w:t>
      </w:r>
    </w:p>
    <w:p w14:paraId="4D22086F" w14:textId="77777777" w:rsidR="00891C16" w:rsidRPr="005E6568" w:rsidRDefault="00891C16" w:rsidP="001D4940">
      <w:pPr>
        <w:pStyle w:val="Prrafodelista"/>
        <w:tabs>
          <w:tab w:val="left" w:pos="3544"/>
          <w:tab w:val="left" w:pos="4678"/>
        </w:tabs>
        <w:spacing w:before="0" w:after="0" w:line="276" w:lineRule="auto"/>
        <w:ind w:left="4111"/>
        <w:rPr>
          <w:rFonts w:cs="Courier New"/>
        </w:rPr>
      </w:pPr>
    </w:p>
    <w:p w14:paraId="2DAA5721" w14:textId="77777777" w:rsidR="00891C16" w:rsidRPr="005E6568" w:rsidRDefault="00891C16" w:rsidP="001D4940">
      <w:pPr>
        <w:pStyle w:val="Prrafodelista"/>
        <w:spacing w:line="276" w:lineRule="auto"/>
        <w:ind w:left="2835" w:firstLine="1843"/>
        <w:rPr>
          <w:rFonts w:cs="Courier New"/>
          <w:lang w:val="es-ES"/>
        </w:rPr>
      </w:pPr>
      <w:r>
        <w:rPr>
          <w:lang w:val="es-ES"/>
        </w:rPr>
        <w:t>“</w:t>
      </w:r>
      <w:r w:rsidRPr="000C5137">
        <w:rPr>
          <w:lang w:val="es-ES"/>
        </w:rPr>
        <w:t xml:space="preserve">Igualmente, no podrán ser acreditadas las personas naturales o jurídicas de la que formen parte personas que figuren en el registro de personas con prohibición para trabajar con menores de edad; las que figuren en el registro de condenados por actos de violencia intrafamiliar establecido en la ley </w:t>
      </w:r>
      <w:proofErr w:type="spellStart"/>
      <w:r w:rsidRPr="000C5137">
        <w:rPr>
          <w:lang w:val="es-ES"/>
        </w:rPr>
        <w:t>N°</w:t>
      </w:r>
      <w:proofErr w:type="spellEnd"/>
      <w:r w:rsidRPr="000C5137">
        <w:rPr>
          <w:lang w:val="es-ES"/>
        </w:rPr>
        <w:t xml:space="preserve"> 20.066; o las que hayan sido condenadas por crimen o simple delito que, por su naturaleza, ponga de manifiesto la inconveniencia de encomendarles la atención directa de niños, niñas o adolescentes, o de confiarles la administración de recursos económicos ajenos</w:t>
      </w:r>
      <w:r>
        <w:rPr>
          <w:lang w:val="es-ES"/>
        </w:rPr>
        <w:t>.”.</w:t>
      </w:r>
    </w:p>
    <w:p w14:paraId="7ADD476E" w14:textId="77777777" w:rsidR="00891C16" w:rsidRPr="0055666A" w:rsidRDefault="00891C16" w:rsidP="001D4940">
      <w:pPr>
        <w:pStyle w:val="Prrafodelista"/>
        <w:tabs>
          <w:tab w:val="left" w:pos="3544"/>
          <w:tab w:val="left" w:pos="4678"/>
        </w:tabs>
        <w:spacing w:before="0" w:after="0" w:line="276" w:lineRule="auto"/>
        <w:ind w:left="4111"/>
        <w:rPr>
          <w:rFonts w:cs="Courier New"/>
        </w:rPr>
      </w:pPr>
    </w:p>
    <w:p w14:paraId="160A3AE1" w14:textId="77777777" w:rsidR="00891C16" w:rsidRPr="00D8423E" w:rsidRDefault="00891C16" w:rsidP="001D4940">
      <w:pPr>
        <w:pStyle w:val="Prrafodelista"/>
        <w:numPr>
          <w:ilvl w:val="0"/>
          <w:numId w:val="2"/>
        </w:numPr>
        <w:tabs>
          <w:tab w:val="left" w:pos="3544"/>
          <w:tab w:val="left" w:pos="4678"/>
        </w:tabs>
        <w:spacing w:before="0" w:after="0" w:line="276" w:lineRule="auto"/>
        <w:ind w:left="2835" w:firstLine="1276"/>
        <w:rPr>
          <w:rFonts w:cs="Courier New"/>
        </w:rPr>
      </w:pPr>
      <w:proofErr w:type="spellStart"/>
      <w:r>
        <w:t>Agrégase</w:t>
      </w:r>
      <w:proofErr w:type="spellEnd"/>
      <w:r>
        <w:t xml:space="preserve">, en el actual inciso quinto que ha pasado a ser sexto, </w:t>
      </w:r>
      <w:r w:rsidRPr="005E6568">
        <w:rPr>
          <w:lang w:val="es-CL"/>
        </w:rPr>
        <w:t xml:space="preserve">a continuación de la </w:t>
      </w:r>
      <w:r>
        <w:rPr>
          <w:lang w:val="es-CL"/>
        </w:rPr>
        <w:t>expresión “como de”</w:t>
      </w:r>
      <w:r w:rsidRPr="005E6568">
        <w:rPr>
          <w:lang w:val="es-CL"/>
        </w:rPr>
        <w:t>, la expresión “</w:t>
      </w:r>
      <w:r>
        <w:rPr>
          <w:lang w:val="es-CL"/>
        </w:rPr>
        <w:t>personas naturales y”.</w:t>
      </w:r>
    </w:p>
    <w:p w14:paraId="21817D37" w14:textId="77777777" w:rsidR="00891C16" w:rsidRDefault="00891C16" w:rsidP="001D4940">
      <w:pPr>
        <w:tabs>
          <w:tab w:val="left" w:pos="3544"/>
          <w:tab w:val="left" w:pos="4678"/>
        </w:tabs>
        <w:ind w:left="2835"/>
      </w:pPr>
    </w:p>
    <w:p w14:paraId="7FAD78A6" w14:textId="77777777" w:rsidR="00891C16" w:rsidRPr="00D8423E" w:rsidRDefault="00891C16" w:rsidP="001D4940">
      <w:pPr>
        <w:tabs>
          <w:tab w:val="left" w:pos="3544"/>
          <w:tab w:val="left" w:pos="4678"/>
        </w:tabs>
        <w:ind w:left="2835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AL ARTÍCULO</w:t>
      </w:r>
      <w:r w:rsidRPr="00D8423E">
        <w:rPr>
          <w:b/>
          <w:bCs/>
          <w:lang w:val="es-ES"/>
        </w:rPr>
        <w:t xml:space="preserve"> 56</w:t>
      </w:r>
    </w:p>
    <w:p w14:paraId="3CFA780F" w14:textId="77777777" w:rsidR="00891C16" w:rsidRPr="00D8423E" w:rsidRDefault="00891C16" w:rsidP="001D4940">
      <w:pPr>
        <w:tabs>
          <w:tab w:val="left" w:pos="3544"/>
          <w:tab w:val="left" w:pos="4678"/>
        </w:tabs>
        <w:ind w:left="2835"/>
        <w:rPr>
          <w:b/>
          <w:bCs/>
          <w:lang w:val="es-ES"/>
        </w:rPr>
      </w:pPr>
    </w:p>
    <w:p w14:paraId="6FDCA5BF" w14:textId="77777777" w:rsidR="00891C16" w:rsidRPr="00EB010B" w:rsidRDefault="00891C16" w:rsidP="001D4940">
      <w:pPr>
        <w:numPr>
          <w:ilvl w:val="0"/>
          <w:numId w:val="1"/>
        </w:numPr>
        <w:tabs>
          <w:tab w:val="left" w:pos="3544"/>
          <w:tab w:val="left" w:pos="4111"/>
        </w:tabs>
        <w:ind w:left="2835" w:firstLine="709"/>
        <w:rPr>
          <w:lang w:val="es-ES"/>
        </w:rPr>
      </w:pPr>
      <w:r>
        <w:rPr>
          <w:lang w:val="es-ES"/>
        </w:rPr>
        <w:t xml:space="preserve">Para sustituir </w:t>
      </w:r>
      <w:r w:rsidRPr="00EB010B">
        <w:rPr>
          <w:lang w:val="es-ES"/>
        </w:rPr>
        <w:t>el numeral 48 por el siguiente:</w:t>
      </w:r>
    </w:p>
    <w:p w14:paraId="7ECF8978" w14:textId="77777777" w:rsidR="00891C16" w:rsidRDefault="00891C16" w:rsidP="001D4940">
      <w:pPr>
        <w:tabs>
          <w:tab w:val="left" w:pos="3544"/>
          <w:tab w:val="left" w:pos="4111"/>
        </w:tabs>
        <w:spacing w:before="120"/>
        <w:ind w:left="2835"/>
        <w:rPr>
          <w:lang w:val="es-ES"/>
        </w:rPr>
      </w:pPr>
    </w:p>
    <w:p w14:paraId="7AD9AECF" w14:textId="77777777" w:rsidR="00891C16" w:rsidRDefault="00891C16" w:rsidP="001D4940">
      <w:pPr>
        <w:tabs>
          <w:tab w:val="left" w:pos="3544"/>
          <w:tab w:val="left" w:pos="4111"/>
        </w:tabs>
        <w:spacing w:before="120"/>
        <w:ind w:left="2835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D8423E">
        <w:rPr>
          <w:lang w:val="es-ES"/>
        </w:rPr>
        <w:t xml:space="preserve">“48) </w:t>
      </w:r>
      <w:proofErr w:type="spellStart"/>
      <w:r w:rsidRPr="00D8423E">
        <w:rPr>
          <w:lang w:val="es-ES"/>
        </w:rPr>
        <w:t>Supríme</w:t>
      </w:r>
      <w:r>
        <w:rPr>
          <w:lang w:val="es-ES"/>
        </w:rPr>
        <w:t>n</w:t>
      </w:r>
      <w:r w:rsidRPr="00D8423E">
        <w:rPr>
          <w:lang w:val="es-ES"/>
        </w:rPr>
        <w:t>se</w:t>
      </w:r>
      <w:r>
        <w:rPr>
          <w:lang w:val="es-ES"/>
        </w:rPr>
        <w:t>los</w:t>
      </w:r>
      <w:proofErr w:type="spellEnd"/>
      <w:r>
        <w:rPr>
          <w:lang w:val="es-ES"/>
        </w:rPr>
        <w:t xml:space="preserve"> incisos segundo</w:t>
      </w:r>
      <w:r w:rsidRPr="00D8423E">
        <w:rPr>
          <w:lang w:val="es-ES"/>
        </w:rPr>
        <w:t xml:space="preserve"> a octavo del artículo 56.”</w:t>
      </w:r>
      <w:r>
        <w:rPr>
          <w:lang w:val="es-ES"/>
        </w:rPr>
        <w:t>.</w:t>
      </w:r>
    </w:p>
    <w:p w14:paraId="0C1442E6" w14:textId="77777777" w:rsidR="00891C16" w:rsidRDefault="00891C16" w:rsidP="001D4940">
      <w:pPr>
        <w:tabs>
          <w:tab w:val="left" w:pos="3544"/>
          <w:tab w:val="left" w:pos="4678"/>
        </w:tabs>
        <w:ind w:left="2835"/>
        <w:rPr>
          <w:lang w:val="es-ES"/>
        </w:rPr>
      </w:pPr>
    </w:p>
    <w:p w14:paraId="0057233D" w14:textId="77777777" w:rsidR="00891C16" w:rsidRDefault="00891C16" w:rsidP="001D4940">
      <w:pPr>
        <w:tabs>
          <w:tab w:val="left" w:pos="3544"/>
          <w:tab w:val="left" w:pos="4678"/>
        </w:tabs>
        <w:ind w:left="2835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AL ARTÍCULO OCTAVO TRANSITORIO</w:t>
      </w:r>
    </w:p>
    <w:p w14:paraId="29EF78AF" w14:textId="77777777" w:rsidR="00891C16" w:rsidRDefault="00891C16" w:rsidP="001D4940">
      <w:pPr>
        <w:tabs>
          <w:tab w:val="left" w:pos="3544"/>
          <w:tab w:val="left" w:pos="4678"/>
        </w:tabs>
        <w:ind w:left="2835"/>
        <w:rPr>
          <w:b/>
          <w:bCs/>
          <w:lang w:val="es-ES"/>
        </w:rPr>
      </w:pPr>
    </w:p>
    <w:p w14:paraId="62F59AC7" w14:textId="77777777" w:rsidR="00891C16" w:rsidRPr="00EB010B" w:rsidRDefault="00891C16" w:rsidP="001D4940">
      <w:pPr>
        <w:numPr>
          <w:ilvl w:val="0"/>
          <w:numId w:val="1"/>
        </w:numPr>
        <w:tabs>
          <w:tab w:val="left" w:pos="3544"/>
          <w:tab w:val="left" w:pos="4111"/>
        </w:tabs>
        <w:ind w:left="2835" w:firstLine="709"/>
        <w:rPr>
          <w:lang w:val="es-ES"/>
        </w:rPr>
      </w:pPr>
      <w:r>
        <w:rPr>
          <w:lang w:val="es-ES"/>
        </w:rPr>
        <w:t xml:space="preserve">Para sustituir, en su inciso primero, la frase “incrementándose en 2 cargos una vez trascurridos 9 meses desde la publicación de la ley; cuatro cargos, </w:t>
      </w:r>
      <w:r>
        <w:rPr>
          <w:lang w:val="es-ES"/>
        </w:rPr>
        <w:lastRenderedPageBreak/>
        <w:t>una vez transcurridos 21 meses desde la misma fecha; y 18 cargos transcurridos 33 meses” por la siguiente: “incrementándose en 4 cargos una vez trascurridos 9 meses desde la publicación de la ley; 6 cargos, una vez transcurridos 21 meses desde la misma fecha; y 14 cargos transcurridos 33 meses”.</w:t>
      </w:r>
    </w:p>
    <w:p w14:paraId="033FBE48" w14:textId="77777777" w:rsidR="00891C16" w:rsidRPr="00D8423E" w:rsidRDefault="00891C16" w:rsidP="00D8423E">
      <w:pPr>
        <w:tabs>
          <w:tab w:val="left" w:pos="3544"/>
          <w:tab w:val="left" w:pos="4678"/>
        </w:tabs>
        <w:ind w:left="2835"/>
        <w:rPr>
          <w:lang w:val="es-ES"/>
        </w:rPr>
      </w:pPr>
    </w:p>
    <w:p w14:paraId="3F73788B" w14:textId="77777777" w:rsidR="00891C16" w:rsidRDefault="00891C16">
      <w:pPr>
        <w:spacing w:after="160" w:line="259" w:lineRule="auto"/>
        <w:jc w:val="left"/>
        <w:sectPr w:rsidR="00891C16" w:rsidSect="00BD4EBF">
          <w:headerReference w:type="default" r:id="rId7"/>
          <w:pgSz w:w="12240" w:h="18720" w:code="14"/>
          <w:pgMar w:top="1701" w:right="1418" w:bottom="1588" w:left="1701" w:header="709" w:footer="709" w:gutter="0"/>
          <w:paperSrc w:first="2" w:other="2"/>
          <w:cols w:space="708"/>
          <w:titlePg/>
          <w:docGrid w:linePitch="360"/>
        </w:sectPr>
      </w:pPr>
    </w:p>
    <w:p w14:paraId="4BE442AA" w14:textId="77777777" w:rsidR="00891C16" w:rsidRDefault="00891C16">
      <w:pPr>
        <w:spacing w:after="160" w:line="259" w:lineRule="auto"/>
        <w:jc w:val="left"/>
      </w:pPr>
    </w:p>
    <w:p w14:paraId="0EDE6042" w14:textId="77777777" w:rsidR="00891C16" w:rsidRPr="00E04E8A" w:rsidRDefault="00891C16" w:rsidP="003F4279">
      <w:pPr>
        <w:jc w:val="center"/>
      </w:pPr>
      <w:r w:rsidRPr="00E04E8A">
        <w:t>Dios guarde a V.E.,</w:t>
      </w:r>
    </w:p>
    <w:p w14:paraId="041F780E" w14:textId="77777777" w:rsidR="00891C16" w:rsidRPr="00E04E8A" w:rsidRDefault="00891C16" w:rsidP="00A43C6B">
      <w:pPr>
        <w:pStyle w:val="Textoindependiente"/>
        <w:tabs>
          <w:tab w:val="left" w:pos="284"/>
          <w:tab w:val="left" w:pos="3686"/>
        </w:tabs>
        <w:spacing w:after="0"/>
        <w:ind w:left="2835"/>
      </w:pPr>
    </w:p>
    <w:p w14:paraId="464D6DC7" w14:textId="77777777" w:rsidR="00891C16" w:rsidRPr="00E04E8A" w:rsidRDefault="00891C16" w:rsidP="00A43C6B">
      <w:pPr>
        <w:tabs>
          <w:tab w:val="center" w:pos="6096"/>
        </w:tabs>
        <w:rPr>
          <w:b/>
          <w:bCs/>
        </w:rPr>
      </w:pPr>
    </w:p>
    <w:p w14:paraId="23794A14" w14:textId="77777777" w:rsidR="00891C16" w:rsidRPr="00E04E8A" w:rsidRDefault="00891C16" w:rsidP="00A43C6B">
      <w:pPr>
        <w:tabs>
          <w:tab w:val="center" w:pos="6096"/>
        </w:tabs>
        <w:rPr>
          <w:b/>
          <w:bCs/>
        </w:rPr>
      </w:pPr>
    </w:p>
    <w:p w14:paraId="7F1BB27C" w14:textId="77777777" w:rsidR="00891C16" w:rsidRDefault="00891C16" w:rsidP="00A43C6B">
      <w:pPr>
        <w:tabs>
          <w:tab w:val="center" w:pos="6096"/>
        </w:tabs>
        <w:rPr>
          <w:b/>
          <w:bCs/>
        </w:rPr>
      </w:pPr>
    </w:p>
    <w:p w14:paraId="649B3B5A" w14:textId="77777777" w:rsidR="00891C16" w:rsidRDefault="00891C16" w:rsidP="00A43C6B">
      <w:pPr>
        <w:tabs>
          <w:tab w:val="center" w:pos="6096"/>
        </w:tabs>
        <w:rPr>
          <w:b/>
          <w:bCs/>
        </w:rPr>
      </w:pPr>
    </w:p>
    <w:p w14:paraId="3240D2B9" w14:textId="77777777" w:rsidR="00891C16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7BE0D3AD" w14:textId="77777777" w:rsidR="00891C16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7B259732" w14:textId="77777777" w:rsidR="00891C16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6C264309" w14:textId="77777777" w:rsidR="00891C16" w:rsidRPr="00E04E8A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12E6A370" w14:textId="77777777" w:rsidR="00891C16" w:rsidRPr="00E04E8A" w:rsidRDefault="00891C16" w:rsidP="00BD4EBF">
      <w:pPr>
        <w:tabs>
          <w:tab w:val="left" w:pos="-1440"/>
          <w:tab w:val="left" w:pos="-720"/>
          <w:tab w:val="center" w:pos="6379"/>
        </w:tabs>
        <w:spacing w:line="240" w:lineRule="auto"/>
        <w:rPr>
          <w:b/>
          <w:bCs/>
          <w:spacing w:val="-3"/>
          <w:lang w:val="es-ES_tradnl" w:eastAsia="es-ES"/>
        </w:rPr>
      </w:pPr>
      <w:r w:rsidRPr="00E04E8A">
        <w:rPr>
          <w:b/>
          <w:bCs/>
          <w:spacing w:val="-3"/>
          <w:lang w:val="es-ES_tradnl" w:eastAsia="es-ES"/>
        </w:rPr>
        <w:tab/>
        <w:t>SEBASTIÁN PIÑERA ECHENIQUE</w:t>
      </w:r>
    </w:p>
    <w:p w14:paraId="3518BA35" w14:textId="77777777" w:rsidR="00891C16" w:rsidRPr="00E04E8A" w:rsidRDefault="00891C16" w:rsidP="00BD4EBF">
      <w:pPr>
        <w:tabs>
          <w:tab w:val="left" w:pos="-1440"/>
          <w:tab w:val="left" w:pos="-720"/>
          <w:tab w:val="center" w:pos="6379"/>
        </w:tabs>
        <w:spacing w:line="240" w:lineRule="auto"/>
        <w:rPr>
          <w:spacing w:val="-3"/>
          <w:lang w:val="es-ES_tradnl" w:eastAsia="es-ES"/>
        </w:rPr>
      </w:pPr>
      <w:r w:rsidRPr="00E04E8A">
        <w:rPr>
          <w:spacing w:val="-3"/>
          <w:lang w:val="es-ES_tradnl" w:eastAsia="es-ES"/>
        </w:rPr>
        <w:tab/>
        <w:t>Presidente de la República</w:t>
      </w:r>
    </w:p>
    <w:p w14:paraId="10AC57C7" w14:textId="77777777" w:rsidR="00891C16" w:rsidRPr="00E04E8A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3EB01C93" w14:textId="77777777" w:rsidR="00891C16" w:rsidRPr="00E04E8A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0544FE7C" w14:textId="77777777" w:rsidR="00891C16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42E38EAC" w14:textId="77777777" w:rsidR="00891C16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2EE53C18" w14:textId="77777777" w:rsidR="00891C16" w:rsidRPr="00E04E8A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2B3F35DE" w14:textId="77777777" w:rsidR="00891C16" w:rsidRPr="00E04E8A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330254A0" w14:textId="77777777" w:rsidR="00891C16" w:rsidRPr="00E04E8A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7B7542D5" w14:textId="77777777" w:rsidR="00891C16" w:rsidRPr="00E04E8A" w:rsidRDefault="00891C16" w:rsidP="00BD4EBF">
      <w:pPr>
        <w:tabs>
          <w:tab w:val="center" w:pos="6379"/>
        </w:tabs>
        <w:spacing w:line="240" w:lineRule="auto"/>
      </w:pPr>
    </w:p>
    <w:p w14:paraId="5C91D4DF" w14:textId="77777777" w:rsidR="00891C16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61A053A4" w14:textId="77777777" w:rsidR="00891C16" w:rsidRPr="00A40E76" w:rsidRDefault="00891C16" w:rsidP="00BD4EBF">
      <w:pPr>
        <w:tabs>
          <w:tab w:val="center" w:pos="1985"/>
        </w:tabs>
        <w:spacing w:line="240" w:lineRule="auto"/>
        <w:rPr>
          <w:b/>
          <w:bCs/>
        </w:rPr>
      </w:pPr>
      <w:r>
        <w:rPr>
          <w:b/>
          <w:bCs/>
        </w:rPr>
        <w:tab/>
        <w:t>IGNACIO BRIONES ROJAS</w:t>
      </w:r>
    </w:p>
    <w:p w14:paraId="5EB5923E" w14:textId="77777777" w:rsidR="00891C16" w:rsidRDefault="00891C16" w:rsidP="00BD4EBF">
      <w:pPr>
        <w:tabs>
          <w:tab w:val="center" w:pos="1985"/>
        </w:tabs>
        <w:spacing w:line="240" w:lineRule="auto"/>
      </w:pPr>
      <w:r>
        <w:tab/>
        <w:t>Ministro de Hacienda</w:t>
      </w:r>
    </w:p>
    <w:p w14:paraId="76B8424A" w14:textId="77777777" w:rsidR="00891C16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15D4150F" w14:textId="77777777" w:rsidR="00891C16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0438A3D0" w14:textId="77777777" w:rsidR="00891C16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0BF1215B" w14:textId="77777777" w:rsidR="00891C16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3C995BC7" w14:textId="77777777" w:rsidR="00891C16" w:rsidRPr="00E04E8A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6262B237" w14:textId="77777777" w:rsidR="00891C16" w:rsidRPr="00E04E8A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7F5BC869" w14:textId="77777777" w:rsidR="00891C16" w:rsidRPr="00E04E8A" w:rsidRDefault="00891C16" w:rsidP="00BD4EBF">
      <w:pPr>
        <w:tabs>
          <w:tab w:val="center" w:pos="2268"/>
        </w:tabs>
        <w:spacing w:line="240" w:lineRule="auto"/>
      </w:pPr>
    </w:p>
    <w:p w14:paraId="7F245B94" w14:textId="77777777" w:rsidR="00891C16" w:rsidRPr="00E04E8A" w:rsidRDefault="00891C16" w:rsidP="00BD4EBF">
      <w:pPr>
        <w:tabs>
          <w:tab w:val="center" w:pos="6096"/>
        </w:tabs>
        <w:spacing w:line="240" w:lineRule="auto"/>
        <w:rPr>
          <w:b/>
          <w:bCs/>
        </w:rPr>
      </w:pPr>
    </w:p>
    <w:p w14:paraId="30DA2B49" w14:textId="77777777" w:rsidR="00891C16" w:rsidRPr="00E04E8A" w:rsidRDefault="00891C16" w:rsidP="00BD4EBF">
      <w:pPr>
        <w:tabs>
          <w:tab w:val="center" w:pos="6379"/>
        </w:tabs>
        <w:spacing w:line="240" w:lineRule="auto"/>
        <w:rPr>
          <w:b/>
          <w:bCs/>
        </w:rPr>
      </w:pPr>
      <w:r w:rsidRPr="00E04E8A">
        <w:rPr>
          <w:b/>
          <w:bCs/>
        </w:rPr>
        <w:tab/>
        <w:t>HERNÁN LARRAÍN FERNÁNDEZ</w:t>
      </w:r>
    </w:p>
    <w:p w14:paraId="3CBB665D" w14:textId="77777777" w:rsidR="00891C16" w:rsidRPr="00E04E8A" w:rsidRDefault="00891C16" w:rsidP="00BD4EBF">
      <w:pPr>
        <w:tabs>
          <w:tab w:val="center" w:pos="6379"/>
        </w:tabs>
        <w:spacing w:line="240" w:lineRule="auto"/>
        <w:rPr>
          <w:spacing w:val="-3"/>
        </w:rPr>
      </w:pPr>
      <w:r w:rsidRPr="00E04E8A">
        <w:rPr>
          <w:spacing w:val="-3"/>
        </w:rPr>
        <w:tab/>
        <w:t>Ministro de Justicia y</w:t>
      </w:r>
    </w:p>
    <w:p w14:paraId="7C52C543" w14:textId="77777777" w:rsidR="00891C16" w:rsidRPr="00E04E8A" w:rsidRDefault="00891C16" w:rsidP="00BD4EBF">
      <w:pPr>
        <w:tabs>
          <w:tab w:val="center" w:pos="6379"/>
        </w:tabs>
        <w:spacing w:line="240" w:lineRule="auto"/>
        <w:rPr>
          <w:spacing w:val="-3"/>
        </w:rPr>
      </w:pPr>
      <w:r w:rsidRPr="00E04E8A">
        <w:rPr>
          <w:spacing w:val="-3"/>
        </w:rPr>
        <w:tab/>
        <w:t>Derechos Humanos</w:t>
      </w:r>
    </w:p>
    <w:p w14:paraId="0E66A67C" w14:textId="77777777" w:rsidR="00891C16" w:rsidRDefault="00891C16" w:rsidP="003A4C0A">
      <w:pPr>
        <w:tabs>
          <w:tab w:val="center" w:pos="6096"/>
        </w:tabs>
      </w:pPr>
    </w:p>
    <w:sectPr w:rsidR="00891C16" w:rsidSect="001D4940">
      <w:pgSz w:w="12240" w:h="18720" w:code="14"/>
      <w:pgMar w:top="1701" w:right="1418" w:bottom="1588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2DE13" w14:textId="77777777" w:rsidR="0006789A" w:rsidRDefault="0006789A">
      <w:pPr>
        <w:spacing w:line="240" w:lineRule="auto"/>
      </w:pPr>
      <w:r>
        <w:separator/>
      </w:r>
    </w:p>
  </w:endnote>
  <w:endnote w:type="continuationSeparator" w:id="0">
    <w:p w14:paraId="7F4CFA28" w14:textId="77777777" w:rsidR="0006789A" w:rsidRDefault="00067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ED6C2" w14:textId="77777777" w:rsidR="0006789A" w:rsidRDefault="0006789A">
      <w:pPr>
        <w:spacing w:line="240" w:lineRule="auto"/>
      </w:pPr>
      <w:r>
        <w:separator/>
      </w:r>
    </w:p>
  </w:footnote>
  <w:footnote w:type="continuationSeparator" w:id="0">
    <w:p w14:paraId="32FE842D" w14:textId="77777777" w:rsidR="0006789A" w:rsidRDefault="00067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6329F" w14:textId="77777777" w:rsidR="00891C16" w:rsidRPr="00C42E1B" w:rsidRDefault="0006789A">
    <w:pPr>
      <w:pStyle w:val="Encabezado"/>
      <w:jc w:val="center"/>
    </w:pPr>
    <w:r>
      <w:fldChar w:fldCharType="begin"/>
    </w:r>
    <w:r>
      <w:instrText>PAGE   \* MERGEFORMAT</w:instrText>
    </w:r>
    <w:r>
      <w:fldChar w:fldCharType="separate"/>
    </w:r>
    <w:r w:rsidR="00891C16" w:rsidRPr="00A70DA3">
      <w:rPr>
        <w:noProof/>
        <w:lang w:val="es-ES"/>
      </w:rPr>
      <w:t>4</w:t>
    </w:r>
    <w:r>
      <w:rPr>
        <w:noProof/>
        <w:lang w:val="es-ES"/>
      </w:rPr>
      <w:fldChar w:fldCharType="end"/>
    </w:r>
  </w:p>
  <w:p w14:paraId="4F51011C" w14:textId="77777777" w:rsidR="00891C16" w:rsidRDefault="00891C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5193"/>
    <w:multiLevelType w:val="hybridMultilevel"/>
    <w:tmpl w:val="59D22158"/>
    <w:lvl w:ilvl="0" w:tplc="FAD08138">
      <w:start w:val="1"/>
      <w:numFmt w:val="decimal"/>
      <w:lvlText w:val="%1)"/>
      <w:lvlJc w:val="left"/>
      <w:pPr>
        <w:ind w:left="3904" w:hanging="360"/>
      </w:pPr>
      <w:rPr>
        <w:rFonts w:ascii="Courier New" w:hAnsi="Courier New" w:cs="Courier New"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4635" w:hanging="360"/>
      </w:pPr>
    </w:lvl>
    <w:lvl w:ilvl="2" w:tplc="340A001B">
      <w:start w:val="1"/>
      <w:numFmt w:val="lowerRoman"/>
      <w:lvlText w:val="%3."/>
      <w:lvlJc w:val="right"/>
      <w:pPr>
        <w:ind w:left="5355" w:hanging="180"/>
      </w:pPr>
    </w:lvl>
    <w:lvl w:ilvl="3" w:tplc="340A000F">
      <w:start w:val="1"/>
      <w:numFmt w:val="decimal"/>
      <w:lvlText w:val="%4."/>
      <w:lvlJc w:val="left"/>
      <w:pPr>
        <w:ind w:left="6075" w:hanging="360"/>
      </w:pPr>
    </w:lvl>
    <w:lvl w:ilvl="4" w:tplc="340A0019">
      <w:start w:val="1"/>
      <w:numFmt w:val="lowerLetter"/>
      <w:lvlText w:val="%5."/>
      <w:lvlJc w:val="left"/>
      <w:pPr>
        <w:ind w:left="6795" w:hanging="360"/>
      </w:pPr>
    </w:lvl>
    <w:lvl w:ilvl="5" w:tplc="340A001B">
      <w:start w:val="1"/>
      <w:numFmt w:val="lowerRoman"/>
      <w:lvlText w:val="%6."/>
      <w:lvlJc w:val="right"/>
      <w:pPr>
        <w:ind w:left="7515" w:hanging="180"/>
      </w:pPr>
    </w:lvl>
    <w:lvl w:ilvl="6" w:tplc="340A000F">
      <w:start w:val="1"/>
      <w:numFmt w:val="decimal"/>
      <w:lvlText w:val="%7."/>
      <w:lvlJc w:val="left"/>
      <w:pPr>
        <w:ind w:left="8235" w:hanging="360"/>
      </w:pPr>
    </w:lvl>
    <w:lvl w:ilvl="7" w:tplc="340A0019">
      <w:start w:val="1"/>
      <w:numFmt w:val="lowerLetter"/>
      <w:lvlText w:val="%8."/>
      <w:lvlJc w:val="left"/>
      <w:pPr>
        <w:ind w:left="8955" w:hanging="360"/>
      </w:pPr>
    </w:lvl>
    <w:lvl w:ilvl="8" w:tplc="340A001B">
      <w:start w:val="1"/>
      <w:numFmt w:val="lowerRoman"/>
      <w:lvlText w:val="%9."/>
      <w:lvlJc w:val="right"/>
      <w:pPr>
        <w:ind w:left="9675" w:hanging="180"/>
      </w:pPr>
    </w:lvl>
  </w:abstractNum>
  <w:abstractNum w:abstractNumId="1" w15:restartNumberingAfterBreak="0">
    <w:nsid w:val="1D8F321D"/>
    <w:multiLevelType w:val="hybridMultilevel"/>
    <w:tmpl w:val="445C148A"/>
    <w:lvl w:ilvl="0" w:tplc="281C0B0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>
      <w:start w:val="1"/>
      <w:numFmt w:val="lowerRoman"/>
      <w:lvlText w:val="%3."/>
      <w:lvlJc w:val="right"/>
      <w:pPr>
        <w:ind w:left="4635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>
      <w:start w:val="1"/>
      <w:numFmt w:val="lowerLetter"/>
      <w:lvlText w:val="%5."/>
      <w:lvlJc w:val="left"/>
      <w:pPr>
        <w:ind w:left="6075" w:hanging="360"/>
      </w:pPr>
    </w:lvl>
    <w:lvl w:ilvl="5" w:tplc="340A001B">
      <w:start w:val="1"/>
      <w:numFmt w:val="lowerRoman"/>
      <w:lvlText w:val="%6."/>
      <w:lvlJc w:val="right"/>
      <w:pPr>
        <w:ind w:left="6795" w:hanging="180"/>
      </w:pPr>
    </w:lvl>
    <w:lvl w:ilvl="6" w:tplc="340A000F">
      <w:start w:val="1"/>
      <w:numFmt w:val="decimal"/>
      <w:lvlText w:val="%7."/>
      <w:lvlJc w:val="left"/>
      <w:pPr>
        <w:ind w:left="7515" w:hanging="360"/>
      </w:pPr>
    </w:lvl>
    <w:lvl w:ilvl="7" w:tplc="340A0019">
      <w:start w:val="1"/>
      <w:numFmt w:val="lowerLetter"/>
      <w:lvlText w:val="%8."/>
      <w:lvlJc w:val="left"/>
      <w:pPr>
        <w:ind w:left="8235" w:hanging="360"/>
      </w:pPr>
    </w:lvl>
    <w:lvl w:ilvl="8" w:tplc="340A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6F60162"/>
    <w:multiLevelType w:val="hybridMultilevel"/>
    <w:tmpl w:val="49A6C1AC"/>
    <w:lvl w:ilvl="0" w:tplc="079E913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>
      <w:start w:val="1"/>
      <w:numFmt w:val="lowerRoman"/>
      <w:lvlText w:val="%3."/>
      <w:lvlJc w:val="right"/>
      <w:pPr>
        <w:ind w:left="4635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>
      <w:start w:val="1"/>
      <w:numFmt w:val="lowerLetter"/>
      <w:lvlText w:val="%5."/>
      <w:lvlJc w:val="left"/>
      <w:pPr>
        <w:ind w:left="6075" w:hanging="360"/>
      </w:pPr>
    </w:lvl>
    <w:lvl w:ilvl="5" w:tplc="340A001B">
      <w:start w:val="1"/>
      <w:numFmt w:val="lowerRoman"/>
      <w:lvlText w:val="%6."/>
      <w:lvlJc w:val="right"/>
      <w:pPr>
        <w:ind w:left="6795" w:hanging="180"/>
      </w:pPr>
    </w:lvl>
    <w:lvl w:ilvl="6" w:tplc="340A000F">
      <w:start w:val="1"/>
      <w:numFmt w:val="decimal"/>
      <w:lvlText w:val="%7."/>
      <w:lvlJc w:val="left"/>
      <w:pPr>
        <w:ind w:left="7515" w:hanging="360"/>
      </w:pPr>
    </w:lvl>
    <w:lvl w:ilvl="7" w:tplc="340A0019">
      <w:start w:val="1"/>
      <w:numFmt w:val="lowerLetter"/>
      <w:lvlText w:val="%8."/>
      <w:lvlJc w:val="left"/>
      <w:pPr>
        <w:ind w:left="8235" w:hanging="360"/>
      </w:pPr>
    </w:lvl>
    <w:lvl w:ilvl="8" w:tplc="340A001B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553C1C53"/>
    <w:multiLevelType w:val="hybridMultilevel"/>
    <w:tmpl w:val="2B70B344"/>
    <w:lvl w:ilvl="0" w:tplc="A90CA274">
      <w:start w:val="1"/>
      <w:numFmt w:val="lowerLetter"/>
      <w:lvlText w:val="%1)"/>
      <w:lvlJc w:val="left"/>
      <w:pPr>
        <w:ind w:left="3904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4624" w:hanging="360"/>
      </w:pPr>
    </w:lvl>
    <w:lvl w:ilvl="2" w:tplc="340A001B">
      <w:start w:val="1"/>
      <w:numFmt w:val="lowerRoman"/>
      <w:lvlText w:val="%3."/>
      <w:lvlJc w:val="right"/>
      <w:pPr>
        <w:ind w:left="5344" w:hanging="180"/>
      </w:pPr>
    </w:lvl>
    <w:lvl w:ilvl="3" w:tplc="340A000F">
      <w:start w:val="1"/>
      <w:numFmt w:val="decimal"/>
      <w:lvlText w:val="%4."/>
      <w:lvlJc w:val="left"/>
      <w:pPr>
        <w:ind w:left="6064" w:hanging="360"/>
      </w:pPr>
    </w:lvl>
    <w:lvl w:ilvl="4" w:tplc="340A0019">
      <w:start w:val="1"/>
      <w:numFmt w:val="lowerLetter"/>
      <w:lvlText w:val="%5."/>
      <w:lvlJc w:val="left"/>
      <w:pPr>
        <w:ind w:left="6784" w:hanging="360"/>
      </w:pPr>
    </w:lvl>
    <w:lvl w:ilvl="5" w:tplc="340A001B">
      <w:start w:val="1"/>
      <w:numFmt w:val="lowerRoman"/>
      <w:lvlText w:val="%6."/>
      <w:lvlJc w:val="right"/>
      <w:pPr>
        <w:ind w:left="7504" w:hanging="180"/>
      </w:pPr>
    </w:lvl>
    <w:lvl w:ilvl="6" w:tplc="340A000F">
      <w:start w:val="1"/>
      <w:numFmt w:val="decimal"/>
      <w:lvlText w:val="%7."/>
      <w:lvlJc w:val="left"/>
      <w:pPr>
        <w:ind w:left="8224" w:hanging="360"/>
      </w:pPr>
    </w:lvl>
    <w:lvl w:ilvl="7" w:tplc="340A0019">
      <w:start w:val="1"/>
      <w:numFmt w:val="lowerLetter"/>
      <w:lvlText w:val="%8."/>
      <w:lvlJc w:val="left"/>
      <w:pPr>
        <w:ind w:left="8944" w:hanging="360"/>
      </w:pPr>
    </w:lvl>
    <w:lvl w:ilvl="8" w:tplc="340A001B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6B"/>
    <w:rsid w:val="0006789A"/>
    <w:rsid w:val="000B3A0A"/>
    <w:rsid w:val="000C5137"/>
    <w:rsid w:val="000F06F5"/>
    <w:rsid w:val="001D4940"/>
    <w:rsid w:val="00203338"/>
    <w:rsid w:val="003A4C0A"/>
    <w:rsid w:val="003F4279"/>
    <w:rsid w:val="004052EB"/>
    <w:rsid w:val="00525E5E"/>
    <w:rsid w:val="0055666A"/>
    <w:rsid w:val="0057479D"/>
    <w:rsid w:val="005E6568"/>
    <w:rsid w:val="00711F92"/>
    <w:rsid w:val="00831844"/>
    <w:rsid w:val="00891C16"/>
    <w:rsid w:val="009F08C0"/>
    <w:rsid w:val="00A40E76"/>
    <w:rsid w:val="00A43C6B"/>
    <w:rsid w:val="00A70B7B"/>
    <w:rsid w:val="00A70DA3"/>
    <w:rsid w:val="00A87855"/>
    <w:rsid w:val="00AE382E"/>
    <w:rsid w:val="00B01154"/>
    <w:rsid w:val="00B14219"/>
    <w:rsid w:val="00BD4EBF"/>
    <w:rsid w:val="00C42E1B"/>
    <w:rsid w:val="00C9339B"/>
    <w:rsid w:val="00CE6F2F"/>
    <w:rsid w:val="00D6746F"/>
    <w:rsid w:val="00D8423E"/>
    <w:rsid w:val="00E04E8A"/>
    <w:rsid w:val="00E44EB3"/>
    <w:rsid w:val="00EA4C97"/>
    <w:rsid w:val="00EB010B"/>
    <w:rsid w:val="00ED420B"/>
    <w:rsid w:val="00F5112F"/>
    <w:rsid w:val="00F937CC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1AC0C"/>
  <w15:docId w15:val="{949FE3DD-D1AA-4173-92CE-F9378A81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6B"/>
    <w:pPr>
      <w:spacing w:line="276" w:lineRule="auto"/>
      <w:jc w:val="both"/>
    </w:pPr>
    <w:rPr>
      <w:rFonts w:ascii="Courier New" w:hAnsi="Courier New" w:cs="Courier New"/>
      <w:sz w:val="24"/>
      <w:szCs w:val="24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43C6B"/>
    <w:pPr>
      <w:spacing w:before="120" w:after="120" w:line="240" w:lineRule="auto"/>
      <w:ind w:left="720"/>
    </w:pPr>
    <w:rPr>
      <w:rFonts w:ascii="Courier" w:eastAsia="Times New Roman" w:hAnsi="Courier" w:cs="Courier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43C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3C6B"/>
    <w:rPr>
      <w:rFonts w:ascii="Courier New" w:eastAsia="Times New Roman" w:hAnsi="Courier New" w:cs="Courier New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A43C6B"/>
    <w:pPr>
      <w:tabs>
        <w:tab w:val="left" w:pos="3544"/>
      </w:tabs>
      <w:spacing w:before="120" w:after="120" w:line="240" w:lineRule="auto"/>
    </w:pPr>
    <w:rPr>
      <w:rFonts w:ascii="Courier" w:eastAsia="Times New Roman" w:hAnsi="Courier" w:cs="Courier"/>
      <w:spacing w:val="-3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43C6B"/>
    <w:rPr>
      <w:rFonts w:ascii="Courier" w:hAnsi="Courier" w:cs="Courier"/>
      <w:spacing w:val="-3"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A43C6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A43C6B"/>
    <w:rPr>
      <w:rFonts w:ascii="Courier New" w:eastAsia="Times New Roman" w:hAnsi="Courier New" w:cs="Courier New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rsid w:val="00A43C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43C6B"/>
    <w:rPr>
      <w:rFonts w:ascii="Courier New" w:eastAsia="Times New Roman" w:hAnsi="Courier New" w:cs="Courier New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70B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70B7B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A70B7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70B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70B7B"/>
    <w:rPr>
      <w:rFonts w:ascii="Courier New" w:eastAsia="Times New Roman" w:hAnsi="Courier New" w:cs="Courier Ne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70B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70B7B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INDICACIONES AL PROYECTO DE LEY QUE CREA EL SERVICIO NACIONAL DE REINSERCIÓN SOCIAL JUVENIL E INTRODUCE MODIFICACIONES A LA LEY N° 20</dc:title>
  <dc:subject/>
  <dc:creator>xx</dc:creator>
  <cp:keywords/>
  <dc:description/>
  <cp:lastModifiedBy>Andés López</cp:lastModifiedBy>
  <cp:revision>2</cp:revision>
  <cp:lastPrinted>2021-01-04T13:25:00Z</cp:lastPrinted>
  <dcterms:created xsi:type="dcterms:W3CDTF">2021-01-14T12:51:00Z</dcterms:created>
  <dcterms:modified xsi:type="dcterms:W3CDTF">2021-01-14T12:51:00Z</dcterms:modified>
</cp:coreProperties>
</file>